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E7D07" w14:textId="77777777" w:rsidR="0032378A" w:rsidRDefault="00000000" w:rsidP="00F916B3">
      <w:pPr>
        <w:ind w:left="-450"/>
        <w:jc w:val="right"/>
        <w:rPr>
          <w:sz w:val="56"/>
        </w:rPr>
      </w:pPr>
      <w:r>
        <w:rPr>
          <w:rFonts w:ascii="Arial Narrow" w:hAnsi="Arial Narrow"/>
          <w:b/>
          <w:noProof/>
          <w:color w:val="0000FF"/>
          <w:spacing w:val="0"/>
          <w:sz w:val="30"/>
        </w:rPr>
        <w:pict w14:anchorId="550B81EE">
          <v:rect id="_x0000_s2112" style="position:absolute;left:0;text-align:left;margin-left:445.05pt;margin-top:11.6pt;width:45pt;height:43.2pt;z-index:1" o:allowincell="f" fillcolor="black" strokecolor="#008fd5" strokeweight="2pt">
            <v:textbox style="mso-next-textbox:#_x0000_s2112">
              <w:txbxContent>
                <w:p w14:paraId="7B7C93BA" w14:textId="77777777" w:rsidR="0032378A" w:rsidRDefault="0032378A">
                  <w:pPr>
                    <w:rPr>
                      <w:color w:val="FFFFFF"/>
                      <w:sz w:val="4"/>
                    </w:rPr>
                  </w:pPr>
                </w:p>
                <w:p w14:paraId="753C347D" w14:textId="77777777" w:rsidR="0032378A" w:rsidRDefault="0032378A">
                  <w:pPr>
                    <w:jc w:val="both"/>
                    <w:rPr>
                      <w:b/>
                      <w:color w:val="FFFFFF"/>
                      <w:spacing w:val="6"/>
                      <w:sz w:val="12"/>
                    </w:rPr>
                  </w:pPr>
                  <w:r>
                    <w:rPr>
                      <w:b/>
                      <w:color w:val="FFFFFF"/>
                      <w:spacing w:val="6"/>
                      <w:sz w:val="24"/>
                    </w:rPr>
                    <w:t xml:space="preserve"> </w:t>
                  </w:r>
                </w:p>
                <w:p w14:paraId="21B696C6" w14:textId="77777777" w:rsidR="0032378A" w:rsidRDefault="0032378A">
                  <w:pPr>
                    <w:pStyle w:val="Heading7"/>
                    <w:jc w:val="left"/>
                    <w:rPr>
                      <w:sz w:val="32"/>
                    </w:rPr>
                  </w:pPr>
                </w:p>
              </w:txbxContent>
            </v:textbox>
          </v:rect>
        </w:pict>
      </w:r>
      <w:r>
        <w:rPr>
          <w:rFonts w:ascii="Arial Narrow" w:hAnsi="Arial Narrow"/>
          <w:b/>
          <w:noProof/>
          <w:color w:val="0000FF"/>
          <w:spacing w:val="0"/>
          <w:sz w:val="30"/>
        </w:rPr>
        <w:pict w14:anchorId="35846246">
          <v:rect id="_x0000_s2117" style="position:absolute;left:0;text-align:left;margin-left:-22.95pt;margin-top:11.6pt;width:332.55pt;height:43.2pt;z-index:2" o:allowincell="f" fillcolor="black" strokecolor="#008fd5" strokeweight="2pt">
            <v:textbox style="mso-next-textbox:#_x0000_s2117">
              <w:txbxContent>
                <w:p w14:paraId="74BFD8EA" w14:textId="77777777" w:rsidR="0032378A" w:rsidRDefault="0032378A">
                  <w:pPr>
                    <w:rPr>
                      <w:rFonts w:ascii="Arial Black" w:hAnsi="Arial Black"/>
                      <w:color w:val="FFFFFF"/>
                      <w:spacing w:val="10"/>
                      <w:sz w:val="4"/>
                    </w:rPr>
                  </w:pPr>
                </w:p>
                <w:p w14:paraId="7EF173A1" w14:textId="77777777" w:rsidR="0032378A" w:rsidRDefault="0032378A">
                  <w:pPr>
                    <w:pStyle w:val="Heading6"/>
                    <w:rPr>
                      <w:sz w:val="36"/>
                    </w:rPr>
                  </w:pPr>
                  <w:r>
                    <w:rPr>
                      <w:sz w:val="44"/>
                    </w:rPr>
                    <w:t>T</w:t>
                  </w:r>
                  <w:r>
                    <w:rPr>
                      <w:sz w:val="36"/>
                    </w:rPr>
                    <w:t xml:space="preserve">OOLBOX </w:t>
                  </w:r>
                  <w:r>
                    <w:rPr>
                      <w:sz w:val="44"/>
                    </w:rPr>
                    <w:t>S</w:t>
                  </w:r>
                  <w:r>
                    <w:rPr>
                      <w:sz w:val="36"/>
                    </w:rPr>
                    <w:t xml:space="preserve">AFETY </w:t>
                  </w:r>
                  <w:r>
                    <w:rPr>
                      <w:sz w:val="44"/>
                    </w:rPr>
                    <w:t>T</w:t>
                  </w:r>
                  <w:r>
                    <w:rPr>
                      <w:sz w:val="36"/>
                    </w:rPr>
                    <w:t>IPS</w:t>
                  </w:r>
                </w:p>
              </w:txbxContent>
            </v:textbox>
          </v:rect>
        </w:pict>
      </w:r>
      <w:r>
        <w:rPr>
          <w:noProof/>
        </w:rPr>
        <w:pict w14:anchorId="32BAF6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26" type="#_x0000_t75" style="position:absolute;left:0;text-align:left;margin-left:312pt;margin-top:10.05pt;width:130.8pt;height:47.75pt;z-index:3">
            <v:imagedata r:id="rId10" o:title="CSDA_Logo_Color_Feb12" croptop="10731f" cropbottom="8703f" cropleft="1049f" cropright="1258f"/>
          </v:shape>
        </w:pict>
      </w:r>
      <w:r w:rsidR="0032378A">
        <w:rPr>
          <w:sz w:val="56"/>
        </w:rPr>
        <w:t xml:space="preserve"> </w:t>
      </w:r>
    </w:p>
    <w:p w14:paraId="586F3B73" w14:textId="77777777" w:rsidR="0032378A" w:rsidRDefault="0032378A">
      <w:pPr>
        <w:pStyle w:val="DocumentLabel"/>
        <w:spacing w:before="0" w:after="0" w:line="240" w:lineRule="auto"/>
        <w:ind w:left="0"/>
        <w:rPr>
          <w:rFonts w:ascii="Arial" w:hAnsi="Arial"/>
          <w:spacing w:val="-5"/>
          <w:kern w:val="0"/>
          <w:sz w:val="40"/>
        </w:rPr>
      </w:pPr>
    </w:p>
    <w:p w14:paraId="3E4896AD" w14:textId="77777777" w:rsidR="00BC77B7" w:rsidRDefault="00BC77B7" w:rsidP="00BC77B7"/>
    <w:p w14:paraId="01C933E8" w14:textId="77777777" w:rsidR="00BC77B7" w:rsidRDefault="00BC77B7" w:rsidP="00A17617">
      <w:pPr>
        <w:pStyle w:val="DocumentLabel"/>
        <w:spacing w:before="0" w:after="0" w:line="240" w:lineRule="auto"/>
        <w:ind w:left="-270" w:hanging="180"/>
        <w:rPr>
          <w:rFonts w:ascii="Arial" w:hAnsi="Arial"/>
          <w:color w:val="000000"/>
          <w:spacing w:val="20"/>
          <w:sz w:val="20"/>
        </w:rPr>
      </w:pPr>
      <w:r>
        <w:rPr>
          <w:rFonts w:ascii="Arial" w:hAnsi="Arial"/>
          <w:color w:val="000000"/>
          <w:spacing w:val="20"/>
          <w:sz w:val="20"/>
        </w:rPr>
        <w:t>TST #</w:t>
      </w:r>
      <w:r w:rsidR="00CD20A3">
        <w:rPr>
          <w:rFonts w:ascii="Arial" w:hAnsi="Arial"/>
          <w:color w:val="000000"/>
          <w:spacing w:val="20"/>
          <w:sz w:val="20"/>
        </w:rPr>
        <w:t>102</w:t>
      </w:r>
      <w:r w:rsidR="00D0688E">
        <w:rPr>
          <w:rFonts w:ascii="Arial" w:hAnsi="Arial"/>
          <w:color w:val="000000"/>
          <w:spacing w:val="20"/>
          <w:sz w:val="20"/>
        </w:rPr>
        <w:t>-A</w:t>
      </w:r>
    </w:p>
    <w:p w14:paraId="1ED90295" w14:textId="77777777" w:rsidR="00BC77B7" w:rsidRDefault="00BC77B7" w:rsidP="00BC77B7">
      <w:pPr>
        <w:pStyle w:val="Subtitle"/>
        <w:jc w:val="left"/>
        <w:rPr>
          <w:b w:val="0"/>
          <w:sz w:val="24"/>
        </w:rPr>
      </w:pPr>
    </w:p>
    <w:p w14:paraId="0644C38F" w14:textId="77777777" w:rsidR="00CD20A3" w:rsidRPr="00CD20A3" w:rsidRDefault="00CD20A3" w:rsidP="00CD20A3">
      <w:pPr>
        <w:keepNext/>
        <w:ind w:left="-270"/>
        <w:outlineLvl w:val="7"/>
        <w:rPr>
          <w:b/>
          <w:sz w:val="48"/>
        </w:rPr>
      </w:pPr>
      <w:r w:rsidRPr="00CD20A3">
        <w:rPr>
          <w:b/>
          <w:sz w:val="48"/>
        </w:rPr>
        <w:t>Defensive Driving</w:t>
      </w:r>
    </w:p>
    <w:p w14:paraId="170EFCA0" w14:textId="77777777" w:rsidR="00CD20A3" w:rsidRPr="00CD20A3" w:rsidRDefault="00CD20A3" w:rsidP="00CD20A3">
      <w:pPr>
        <w:ind w:left="-450"/>
        <w:rPr>
          <w:b/>
          <w:sz w:val="28"/>
        </w:rPr>
      </w:pPr>
    </w:p>
    <w:p w14:paraId="34FE3807" w14:textId="77777777" w:rsidR="00CD20A3" w:rsidRPr="00CD20A3" w:rsidRDefault="00CD20A3" w:rsidP="00CD20A3">
      <w:pPr>
        <w:ind w:left="-270" w:right="-180"/>
        <w:rPr>
          <w:sz w:val="22"/>
        </w:rPr>
      </w:pPr>
      <w:r w:rsidRPr="00CD20A3">
        <w:rPr>
          <w:sz w:val="22"/>
        </w:rPr>
        <w:t xml:space="preserve">Vehicle accidents are one of the most common safety infractions. The good news is that most auto accidents can be avoided. To prevent accidents, make a habit of always following the guidelines below. </w:t>
      </w:r>
    </w:p>
    <w:p w14:paraId="17B83D56" w14:textId="77777777" w:rsidR="00CD20A3" w:rsidRPr="00CD20A3" w:rsidRDefault="00CD20A3" w:rsidP="00CD20A3">
      <w:pPr>
        <w:ind w:right="-180"/>
        <w:rPr>
          <w:sz w:val="28"/>
        </w:rPr>
      </w:pPr>
    </w:p>
    <w:p w14:paraId="1215C916" w14:textId="77777777" w:rsidR="00CD20A3" w:rsidRPr="00CD20A3" w:rsidRDefault="00CD20A3" w:rsidP="00CD20A3">
      <w:pPr>
        <w:numPr>
          <w:ilvl w:val="0"/>
          <w:numId w:val="18"/>
        </w:numPr>
        <w:ind w:right="-180"/>
        <w:rPr>
          <w:sz w:val="22"/>
        </w:rPr>
      </w:pPr>
      <w:r w:rsidRPr="00CD20A3">
        <w:rPr>
          <w:sz w:val="22"/>
        </w:rPr>
        <w:t xml:space="preserve">Inspect your vehicle before getting in to make sure there are no obstacles that may interfere </w:t>
      </w:r>
    </w:p>
    <w:p w14:paraId="68D01759" w14:textId="77777777" w:rsidR="00CD20A3" w:rsidRPr="00CD20A3" w:rsidRDefault="00CD20A3" w:rsidP="00CD20A3">
      <w:pPr>
        <w:tabs>
          <w:tab w:val="num" w:pos="90"/>
        </w:tabs>
        <w:ind w:left="360" w:right="-180" w:hanging="360"/>
        <w:rPr>
          <w:sz w:val="22"/>
        </w:rPr>
      </w:pPr>
      <w:r w:rsidRPr="00CD20A3">
        <w:rPr>
          <w:sz w:val="22"/>
        </w:rPr>
        <w:t xml:space="preserve">      with your driving. Check to make sure all tools are picked up, all doors are properly secured and </w:t>
      </w:r>
    </w:p>
    <w:p w14:paraId="121CA0AE" w14:textId="77777777" w:rsidR="00CD20A3" w:rsidRPr="00CD20A3" w:rsidRDefault="00CD20A3" w:rsidP="00CD20A3">
      <w:pPr>
        <w:tabs>
          <w:tab w:val="num" w:pos="90"/>
        </w:tabs>
        <w:ind w:left="360" w:right="-180" w:hanging="360"/>
        <w:rPr>
          <w:sz w:val="22"/>
        </w:rPr>
      </w:pPr>
      <w:r w:rsidRPr="00CD20A3">
        <w:rPr>
          <w:sz w:val="22"/>
        </w:rPr>
        <w:t xml:space="preserve">      no loose items are left on trailers.</w:t>
      </w:r>
    </w:p>
    <w:p w14:paraId="6F4CE38A" w14:textId="77777777" w:rsidR="00CD20A3" w:rsidRPr="00CD20A3" w:rsidRDefault="00CD20A3" w:rsidP="00CD20A3">
      <w:pPr>
        <w:tabs>
          <w:tab w:val="num" w:pos="90"/>
        </w:tabs>
        <w:ind w:left="360" w:right="-180" w:hanging="360"/>
        <w:rPr>
          <w:sz w:val="26"/>
        </w:rPr>
      </w:pPr>
    </w:p>
    <w:p w14:paraId="73C2050A" w14:textId="77777777" w:rsidR="00CD20A3" w:rsidRPr="00CD20A3" w:rsidRDefault="00CD20A3" w:rsidP="00CD20A3">
      <w:pPr>
        <w:numPr>
          <w:ilvl w:val="0"/>
          <w:numId w:val="18"/>
        </w:numPr>
        <w:ind w:right="-180"/>
        <w:rPr>
          <w:sz w:val="22"/>
        </w:rPr>
      </w:pPr>
      <w:r w:rsidRPr="00CD20A3">
        <w:rPr>
          <w:sz w:val="22"/>
        </w:rPr>
        <w:t>Wear your seat belt at all times, even when driving short distances.</w:t>
      </w:r>
    </w:p>
    <w:p w14:paraId="75483DA7" w14:textId="77777777" w:rsidR="00CD20A3" w:rsidRPr="00CD20A3" w:rsidRDefault="00CD20A3" w:rsidP="00CD20A3">
      <w:pPr>
        <w:tabs>
          <w:tab w:val="num" w:pos="90"/>
        </w:tabs>
        <w:ind w:left="360" w:right="-180" w:hanging="360"/>
        <w:rPr>
          <w:sz w:val="26"/>
        </w:rPr>
      </w:pPr>
    </w:p>
    <w:p w14:paraId="6F721498" w14:textId="77777777" w:rsidR="00CD20A3" w:rsidRPr="00CD20A3" w:rsidRDefault="00CD20A3" w:rsidP="00CD20A3">
      <w:pPr>
        <w:numPr>
          <w:ilvl w:val="0"/>
          <w:numId w:val="18"/>
        </w:numPr>
        <w:ind w:right="-180"/>
        <w:rPr>
          <w:sz w:val="22"/>
        </w:rPr>
      </w:pPr>
      <w:r w:rsidRPr="00CD20A3">
        <w:rPr>
          <w:sz w:val="22"/>
        </w:rPr>
        <w:t>Remember the extra weight you are carrying in the vehicle –  equipment, water, trailers, etc. Stopping distance increases dramatically with increased loads.</w:t>
      </w:r>
    </w:p>
    <w:p w14:paraId="068CFED6" w14:textId="77777777" w:rsidR="00CD20A3" w:rsidRPr="00CD20A3" w:rsidRDefault="00CD20A3" w:rsidP="00CD20A3">
      <w:pPr>
        <w:tabs>
          <w:tab w:val="num" w:pos="90"/>
        </w:tabs>
        <w:ind w:left="360" w:right="-180" w:hanging="360"/>
        <w:rPr>
          <w:sz w:val="26"/>
        </w:rPr>
      </w:pPr>
    </w:p>
    <w:p w14:paraId="6A1915B5" w14:textId="77777777" w:rsidR="00CD20A3" w:rsidRPr="00CD20A3" w:rsidRDefault="00CD20A3" w:rsidP="00CD20A3">
      <w:pPr>
        <w:numPr>
          <w:ilvl w:val="0"/>
          <w:numId w:val="18"/>
        </w:numPr>
        <w:ind w:right="-180"/>
        <w:rPr>
          <w:sz w:val="22"/>
        </w:rPr>
      </w:pPr>
      <w:r w:rsidRPr="00CD20A3">
        <w:rPr>
          <w:sz w:val="22"/>
        </w:rPr>
        <w:t>Allow extra room between vehicles. It is understandable that people will cut into the open spaces, but make every attempt to slow down and reduce your speed.</w:t>
      </w:r>
    </w:p>
    <w:p w14:paraId="5F62A2E9" w14:textId="77777777" w:rsidR="00CD20A3" w:rsidRPr="00CD20A3" w:rsidRDefault="00CD20A3" w:rsidP="00CD20A3">
      <w:pPr>
        <w:tabs>
          <w:tab w:val="num" w:pos="90"/>
        </w:tabs>
        <w:ind w:left="360" w:right="-180" w:hanging="360"/>
        <w:rPr>
          <w:sz w:val="26"/>
        </w:rPr>
      </w:pPr>
    </w:p>
    <w:p w14:paraId="66109C89" w14:textId="77777777" w:rsidR="00CD20A3" w:rsidRPr="00CD20A3" w:rsidRDefault="00CD20A3" w:rsidP="00CD20A3">
      <w:pPr>
        <w:numPr>
          <w:ilvl w:val="0"/>
          <w:numId w:val="18"/>
        </w:numPr>
        <w:ind w:right="-180"/>
        <w:rPr>
          <w:sz w:val="22"/>
        </w:rPr>
      </w:pPr>
      <w:r w:rsidRPr="00CD20A3">
        <w:rPr>
          <w:sz w:val="22"/>
        </w:rPr>
        <w:t>Drive at or below the posted speed limit. Remember that fines double in construction zones.</w:t>
      </w:r>
    </w:p>
    <w:p w14:paraId="26521015" w14:textId="77777777" w:rsidR="00CD20A3" w:rsidRPr="00CD20A3" w:rsidRDefault="00CD20A3" w:rsidP="00CD20A3">
      <w:pPr>
        <w:tabs>
          <w:tab w:val="num" w:pos="90"/>
        </w:tabs>
        <w:ind w:left="360" w:right="-180" w:hanging="360"/>
        <w:rPr>
          <w:sz w:val="26"/>
        </w:rPr>
      </w:pPr>
    </w:p>
    <w:p w14:paraId="353FC714" w14:textId="77777777" w:rsidR="00CD20A3" w:rsidRPr="00CD20A3" w:rsidRDefault="00CD20A3" w:rsidP="00CD20A3">
      <w:pPr>
        <w:numPr>
          <w:ilvl w:val="0"/>
          <w:numId w:val="18"/>
        </w:numPr>
        <w:ind w:right="-180"/>
        <w:rPr>
          <w:sz w:val="22"/>
        </w:rPr>
      </w:pPr>
      <w:r w:rsidRPr="00CD20A3">
        <w:rPr>
          <w:sz w:val="22"/>
        </w:rPr>
        <w:t>Use your mirrors. Your eyes should continuously scan the mirrors. Be aware of blind spots.</w:t>
      </w:r>
    </w:p>
    <w:p w14:paraId="6AC50EBF" w14:textId="77777777" w:rsidR="00CD20A3" w:rsidRPr="00CD20A3" w:rsidRDefault="00CD20A3" w:rsidP="00CD20A3">
      <w:pPr>
        <w:tabs>
          <w:tab w:val="num" w:pos="90"/>
        </w:tabs>
        <w:ind w:left="360" w:right="-180" w:hanging="360"/>
        <w:rPr>
          <w:sz w:val="26"/>
        </w:rPr>
      </w:pPr>
    </w:p>
    <w:p w14:paraId="24D3B657" w14:textId="77777777" w:rsidR="00CD20A3" w:rsidRPr="00CD20A3" w:rsidRDefault="00CD20A3" w:rsidP="00CD20A3">
      <w:pPr>
        <w:numPr>
          <w:ilvl w:val="0"/>
          <w:numId w:val="18"/>
        </w:numPr>
        <w:ind w:right="-180"/>
        <w:rPr>
          <w:sz w:val="22"/>
        </w:rPr>
      </w:pPr>
      <w:r w:rsidRPr="00CD20A3">
        <w:rPr>
          <w:sz w:val="22"/>
        </w:rPr>
        <w:t>Reduce your multi-tasking by avoiding activities such as eating or talking on the radio or cell phone. Excessive volume on the truck radio and frequently adjusting the radio are also distractions.</w:t>
      </w:r>
    </w:p>
    <w:p w14:paraId="6906F24F" w14:textId="77777777" w:rsidR="00CD20A3" w:rsidRPr="00CD20A3" w:rsidRDefault="00CD20A3" w:rsidP="00CD20A3">
      <w:pPr>
        <w:tabs>
          <w:tab w:val="num" w:pos="90"/>
        </w:tabs>
        <w:ind w:left="360" w:right="-180" w:hanging="360"/>
        <w:rPr>
          <w:sz w:val="26"/>
        </w:rPr>
      </w:pPr>
    </w:p>
    <w:p w14:paraId="4A8A9E36" w14:textId="77777777" w:rsidR="00CD20A3" w:rsidRPr="00CD20A3" w:rsidRDefault="00CD20A3" w:rsidP="00CD20A3">
      <w:pPr>
        <w:numPr>
          <w:ilvl w:val="0"/>
          <w:numId w:val="18"/>
        </w:numPr>
        <w:ind w:right="-180"/>
        <w:rPr>
          <w:sz w:val="22"/>
        </w:rPr>
      </w:pPr>
      <w:r w:rsidRPr="00CD20A3">
        <w:rPr>
          <w:sz w:val="22"/>
        </w:rPr>
        <w:t>Keep your vehicle in clean and neat order. Make sure the dashboard is clear of all loose items.  Make sure there are no cans or bottles on the floor that may interfere with brake or gas pedals.</w:t>
      </w:r>
    </w:p>
    <w:p w14:paraId="42E44B78" w14:textId="77777777" w:rsidR="00CD20A3" w:rsidRPr="00CD20A3" w:rsidRDefault="00CD20A3" w:rsidP="00CD20A3">
      <w:pPr>
        <w:tabs>
          <w:tab w:val="num" w:pos="90"/>
        </w:tabs>
        <w:ind w:left="360" w:right="-180" w:hanging="360"/>
        <w:rPr>
          <w:sz w:val="26"/>
        </w:rPr>
      </w:pPr>
    </w:p>
    <w:p w14:paraId="4B3009DE" w14:textId="77777777" w:rsidR="00CD20A3" w:rsidRPr="00CD20A3" w:rsidRDefault="00CD20A3" w:rsidP="00CD20A3">
      <w:pPr>
        <w:numPr>
          <w:ilvl w:val="0"/>
          <w:numId w:val="18"/>
        </w:numPr>
        <w:ind w:right="-180"/>
        <w:rPr>
          <w:sz w:val="22"/>
        </w:rPr>
      </w:pPr>
      <w:r w:rsidRPr="00CD20A3">
        <w:rPr>
          <w:sz w:val="22"/>
        </w:rPr>
        <w:t>Be aware of changes in weather. Ice and snow will reduce traction. Heavy rains will cause slick roads as water mixes with the oil on the roadways.</w:t>
      </w:r>
    </w:p>
    <w:p w14:paraId="0CF76A3C" w14:textId="77777777" w:rsidR="00CD20A3" w:rsidRPr="00CD20A3" w:rsidRDefault="00CD20A3" w:rsidP="00CD20A3">
      <w:pPr>
        <w:tabs>
          <w:tab w:val="num" w:pos="90"/>
        </w:tabs>
        <w:ind w:left="360" w:right="-180" w:hanging="360"/>
        <w:rPr>
          <w:sz w:val="26"/>
        </w:rPr>
      </w:pPr>
    </w:p>
    <w:p w14:paraId="0AB33872" w14:textId="77777777" w:rsidR="00CD20A3" w:rsidRPr="00CD20A3" w:rsidRDefault="00CD20A3" w:rsidP="00CD20A3">
      <w:pPr>
        <w:numPr>
          <w:ilvl w:val="0"/>
          <w:numId w:val="18"/>
        </w:numPr>
        <w:ind w:right="-180"/>
        <w:rPr>
          <w:sz w:val="22"/>
        </w:rPr>
      </w:pPr>
      <w:r w:rsidRPr="00CD20A3">
        <w:rPr>
          <w:sz w:val="22"/>
        </w:rPr>
        <w:t>Do a weekly inspection of your vehicle and advise the shop of any items that need to be checked or fixed such as brakes, transmission, tires, windshield wipers and lights.</w:t>
      </w:r>
    </w:p>
    <w:p w14:paraId="18892D2E" w14:textId="77777777" w:rsidR="00CD20A3" w:rsidRPr="00CD20A3" w:rsidRDefault="00CD20A3" w:rsidP="00CD20A3">
      <w:pPr>
        <w:ind w:right="-180"/>
        <w:rPr>
          <w:sz w:val="22"/>
          <w:szCs w:val="22"/>
        </w:rPr>
      </w:pPr>
    </w:p>
    <w:p w14:paraId="6197074A" w14:textId="77777777" w:rsidR="00D0688E" w:rsidRDefault="00CD20A3" w:rsidP="00CD20A3">
      <w:pPr>
        <w:rPr>
          <w:sz w:val="22"/>
          <w:szCs w:val="22"/>
        </w:rPr>
      </w:pPr>
      <w:r w:rsidRPr="00CD20A3">
        <w:rPr>
          <w:sz w:val="22"/>
          <w:szCs w:val="22"/>
        </w:rPr>
        <w:t>Remember to follow company policy in the event of an accident. In some cases, policy requires that you do not leave the scene until calling your supervisor or the safety director. Also, it may be necessary to report all near misses as well as claims.</w:t>
      </w:r>
    </w:p>
    <w:p w14:paraId="79FF89F4" w14:textId="77777777" w:rsidR="00D0688E" w:rsidRPr="00BE31B3" w:rsidRDefault="00D0688E" w:rsidP="00D0688E">
      <w:pPr>
        <w:ind w:left="720" w:hanging="1080"/>
        <w:rPr>
          <w:b/>
          <w:sz w:val="22"/>
          <w:szCs w:val="22"/>
        </w:rPr>
      </w:pPr>
      <w:r>
        <w:rPr>
          <w:sz w:val="22"/>
          <w:szCs w:val="22"/>
        </w:rPr>
        <w:br w:type="page"/>
      </w:r>
      <w:r w:rsidR="00277B8A">
        <w:rPr>
          <w:b/>
          <w:sz w:val="48"/>
        </w:rPr>
        <w:lastRenderedPageBreak/>
        <w:t>Defensive Driving</w:t>
      </w:r>
      <w:r w:rsidRPr="00BE31B3">
        <w:rPr>
          <w:b/>
          <w:sz w:val="48"/>
        </w:rPr>
        <w:t xml:space="preserve"> Quiz</w:t>
      </w:r>
    </w:p>
    <w:p w14:paraId="5B5C614E" w14:textId="77777777" w:rsidR="00D0688E" w:rsidRPr="00B62C3E" w:rsidRDefault="00D0688E" w:rsidP="00D0688E">
      <w:pPr>
        <w:rPr>
          <w:sz w:val="21"/>
          <w:szCs w:val="21"/>
        </w:rPr>
      </w:pPr>
    </w:p>
    <w:p w14:paraId="020DDD5C" w14:textId="77777777" w:rsidR="00D0688E" w:rsidRPr="00765BDA" w:rsidRDefault="00D0688E" w:rsidP="00D0688E">
      <w:pPr>
        <w:rPr>
          <w:sz w:val="22"/>
          <w:szCs w:val="22"/>
        </w:rPr>
      </w:pPr>
      <w:r w:rsidRPr="00765BDA">
        <w:rPr>
          <w:sz w:val="22"/>
          <w:szCs w:val="22"/>
        </w:rPr>
        <w:t>The following statements should be answered with “True” or “False.” Answers below.</w:t>
      </w:r>
    </w:p>
    <w:p w14:paraId="68F1B4BD" w14:textId="77777777" w:rsidR="00D0688E" w:rsidRPr="00B62C3E" w:rsidRDefault="00D0688E" w:rsidP="00D0688E">
      <w:pPr>
        <w:rPr>
          <w:sz w:val="21"/>
          <w:szCs w:val="21"/>
        </w:rPr>
      </w:pPr>
    </w:p>
    <w:p w14:paraId="1BAF97D9" w14:textId="77777777" w:rsidR="00D0688E" w:rsidRPr="00062D50" w:rsidRDefault="00277B8A" w:rsidP="00277B8A">
      <w:pPr>
        <w:numPr>
          <w:ilvl w:val="0"/>
          <w:numId w:val="4"/>
        </w:numPr>
        <w:rPr>
          <w:rFonts w:cs="Arial"/>
          <w:color w:val="000000"/>
          <w:spacing w:val="0"/>
          <w:sz w:val="22"/>
          <w:szCs w:val="22"/>
        </w:rPr>
      </w:pPr>
      <w:r w:rsidRPr="00277B8A">
        <w:rPr>
          <w:spacing w:val="0"/>
          <w:sz w:val="22"/>
          <w:szCs w:val="22"/>
        </w:rPr>
        <w:t>You should wear your seat belts at all times, ev</w:t>
      </w:r>
      <w:r>
        <w:rPr>
          <w:spacing w:val="0"/>
          <w:sz w:val="22"/>
          <w:szCs w:val="22"/>
        </w:rPr>
        <w:t>en when driving short distances</w:t>
      </w:r>
      <w:r w:rsidR="00D0688E">
        <w:rPr>
          <w:spacing w:val="0"/>
          <w:sz w:val="22"/>
          <w:szCs w:val="22"/>
        </w:rPr>
        <w:t>.</w:t>
      </w:r>
    </w:p>
    <w:p w14:paraId="3A611A80" w14:textId="77777777" w:rsidR="00D0688E" w:rsidRPr="00062D50" w:rsidRDefault="00D0688E" w:rsidP="00D0688E">
      <w:pPr>
        <w:rPr>
          <w:rFonts w:cs="Arial"/>
          <w:color w:val="000000"/>
          <w:spacing w:val="0"/>
          <w:sz w:val="22"/>
          <w:szCs w:val="22"/>
        </w:rPr>
      </w:pPr>
    </w:p>
    <w:p w14:paraId="3A4282F5" w14:textId="77777777" w:rsidR="00D0688E" w:rsidRPr="00062D50" w:rsidRDefault="00277B8A" w:rsidP="00277B8A">
      <w:pPr>
        <w:numPr>
          <w:ilvl w:val="0"/>
          <w:numId w:val="4"/>
        </w:numPr>
        <w:rPr>
          <w:rFonts w:cs="Arial"/>
          <w:color w:val="000000"/>
          <w:spacing w:val="0"/>
          <w:sz w:val="22"/>
          <w:szCs w:val="22"/>
        </w:rPr>
      </w:pPr>
      <w:r w:rsidRPr="00277B8A">
        <w:rPr>
          <w:rFonts w:cs="Arial"/>
          <w:color w:val="000000"/>
          <w:spacing w:val="0"/>
          <w:sz w:val="22"/>
          <w:szCs w:val="22"/>
        </w:rPr>
        <w:t>Vehicle accidents are one of the</w:t>
      </w:r>
      <w:r>
        <w:rPr>
          <w:rFonts w:cs="Arial"/>
          <w:color w:val="000000"/>
          <w:spacing w:val="0"/>
          <w:sz w:val="22"/>
          <w:szCs w:val="22"/>
        </w:rPr>
        <w:t xml:space="preserve"> most common safety infractions</w:t>
      </w:r>
      <w:r w:rsidR="00D0688E">
        <w:rPr>
          <w:rFonts w:cs="Arial"/>
          <w:color w:val="000000"/>
          <w:spacing w:val="0"/>
          <w:sz w:val="22"/>
          <w:szCs w:val="22"/>
        </w:rPr>
        <w:t>.</w:t>
      </w:r>
    </w:p>
    <w:p w14:paraId="24A6BE68" w14:textId="77777777" w:rsidR="00D0688E" w:rsidRPr="00062D50" w:rsidRDefault="00D0688E" w:rsidP="00D0688E">
      <w:pPr>
        <w:rPr>
          <w:rFonts w:cs="Arial"/>
          <w:color w:val="000000"/>
          <w:spacing w:val="0"/>
          <w:sz w:val="22"/>
          <w:szCs w:val="22"/>
        </w:rPr>
      </w:pPr>
    </w:p>
    <w:p w14:paraId="2BE3679C" w14:textId="77777777" w:rsidR="00D0688E" w:rsidRPr="00062D50" w:rsidRDefault="00277B8A" w:rsidP="00277B8A">
      <w:pPr>
        <w:numPr>
          <w:ilvl w:val="0"/>
          <w:numId w:val="4"/>
        </w:numPr>
        <w:rPr>
          <w:rFonts w:cs="Arial"/>
          <w:color w:val="000000"/>
          <w:spacing w:val="0"/>
          <w:sz w:val="22"/>
          <w:szCs w:val="22"/>
        </w:rPr>
      </w:pPr>
      <w:r w:rsidRPr="00277B8A">
        <w:rPr>
          <w:rFonts w:eastAsia="Calibri" w:cs="Arial"/>
          <w:spacing w:val="0"/>
          <w:sz w:val="22"/>
          <w:szCs w:val="22"/>
        </w:rPr>
        <w:t>Stopping distances can decrease dramatically with increased weight loads</w:t>
      </w:r>
      <w:r w:rsidR="00D0688E" w:rsidRPr="00062D50">
        <w:rPr>
          <w:rFonts w:cs="Arial"/>
          <w:color w:val="000000"/>
          <w:spacing w:val="0"/>
          <w:sz w:val="22"/>
          <w:szCs w:val="22"/>
        </w:rPr>
        <w:t>.</w:t>
      </w:r>
    </w:p>
    <w:p w14:paraId="4E0A9E9E" w14:textId="77777777" w:rsidR="00D0688E" w:rsidRPr="00062D50" w:rsidRDefault="00D0688E" w:rsidP="00D0688E">
      <w:pPr>
        <w:rPr>
          <w:rFonts w:cs="Arial"/>
          <w:color w:val="000000"/>
          <w:spacing w:val="0"/>
          <w:sz w:val="22"/>
          <w:szCs w:val="22"/>
        </w:rPr>
      </w:pPr>
    </w:p>
    <w:p w14:paraId="0873F02A" w14:textId="77777777" w:rsidR="00D0688E" w:rsidRPr="00062D50" w:rsidRDefault="00277B8A" w:rsidP="00277B8A">
      <w:pPr>
        <w:numPr>
          <w:ilvl w:val="0"/>
          <w:numId w:val="4"/>
        </w:numPr>
        <w:rPr>
          <w:rFonts w:cs="Arial"/>
          <w:color w:val="000000"/>
          <w:spacing w:val="0"/>
          <w:sz w:val="22"/>
          <w:szCs w:val="22"/>
        </w:rPr>
      </w:pPr>
      <w:r w:rsidRPr="00277B8A">
        <w:rPr>
          <w:rFonts w:eastAsia="Calibri" w:cs="Arial"/>
          <w:spacing w:val="0"/>
          <w:sz w:val="22"/>
          <w:szCs w:val="22"/>
        </w:rPr>
        <w:t>You should always drive at or below the posted speed limit</w:t>
      </w:r>
      <w:r w:rsidR="00D0688E" w:rsidRPr="00062D50">
        <w:rPr>
          <w:rFonts w:cs="Arial"/>
          <w:color w:val="000000"/>
          <w:spacing w:val="0"/>
          <w:sz w:val="22"/>
          <w:szCs w:val="22"/>
        </w:rPr>
        <w:t>.</w:t>
      </w:r>
    </w:p>
    <w:p w14:paraId="62D129C9" w14:textId="77777777" w:rsidR="00D0688E" w:rsidRPr="001D5129" w:rsidRDefault="00D0688E" w:rsidP="00D0688E">
      <w:pPr>
        <w:rPr>
          <w:rFonts w:cs="Arial"/>
          <w:color w:val="000000"/>
          <w:spacing w:val="0"/>
          <w:sz w:val="22"/>
          <w:szCs w:val="22"/>
        </w:rPr>
      </w:pPr>
    </w:p>
    <w:p w14:paraId="0D3CFC82" w14:textId="77777777" w:rsidR="00D0688E" w:rsidRPr="001D5129" w:rsidRDefault="00277B8A" w:rsidP="00277B8A">
      <w:pPr>
        <w:numPr>
          <w:ilvl w:val="0"/>
          <w:numId w:val="4"/>
        </w:numPr>
        <w:rPr>
          <w:bCs/>
          <w:sz w:val="22"/>
          <w:szCs w:val="22"/>
        </w:rPr>
      </w:pPr>
      <w:r w:rsidRPr="00277B8A">
        <w:rPr>
          <w:rFonts w:eastAsia="Calibri" w:cs="Arial"/>
          <w:spacing w:val="0"/>
          <w:sz w:val="22"/>
          <w:szCs w:val="22"/>
        </w:rPr>
        <w:t>Fines in construction zones are triple the normal fine</w:t>
      </w:r>
      <w:r w:rsidR="00D0688E" w:rsidRPr="001D5129">
        <w:rPr>
          <w:rFonts w:cs="Arial"/>
          <w:color w:val="000000"/>
          <w:spacing w:val="0"/>
          <w:sz w:val="22"/>
          <w:szCs w:val="22"/>
        </w:rPr>
        <w:t>.</w:t>
      </w:r>
    </w:p>
    <w:p w14:paraId="77AFBDB2" w14:textId="77777777" w:rsidR="00D0688E" w:rsidRDefault="00D0688E" w:rsidP="00D0688E">
      <w:pPr>
        <w:rPr>
          <w:b/>
          <w:bCs/>
          <w:sz w:val="16"/>
          <w:szCs w:val="16"/>
        </w:rPr>
      </w:pPr>
    </w:p>
    <w:p w14:paraId="2C0D57E4" w14:textId="77777777" w:rsidR="00D0688E" w:rsidRDefault="00D0688E" w:rsidP="00D0688E">
      <w:pPr>
        <w:rPr>
          <w:b/>
          <w:bCs/>
          <w:sz w:val="16"/>
          <w:szCs w:val="16"/>
        </w:rPr>
      </w:pPr>
    </w:p>
    <w:p w14:paraId="16F193FB" w14:textId="77777777" w:rsidR="00D0688E" w:rsidRDefault="00D0688E" w:rsidP="00D0688E">
      <w:pPr>
        <w:rPr>
          <w:b/>
          <w:bCs/>
          <w:sz w:val="16"/>
          <w:szCs w:val="16"/>
        </w:rPr>
      </w:pPr>
    </w:p>
    <w:p w14:paraId="4CC6C8F8" w14:textId="77777777" w:rsidR="00D0688E" w:rsidRDefault="00D0688E" w:rsidP="00D0688E">
      <w:pPr>
        <w:rPr>
          <w:b/>
          <w:bCs/>
          <w:sz w:val="16"/>
          <w:szCs w:val="16"/>
        </w:rPr>
      </w:pPr>
    </w:p>
    <w:p w14:paraId="0118A232" w14:textId="77777777" w:rsidR="00D0688E" w:rsidRDefault="00D0688E" w:rsidP="00D0688E">
      <w:pPr>
        <w:rPr>
          <w:b/>
          <w:bCs/>
          <w:sz w:val="16"/>
          <w:szCs w:val="16"/>
        </w:rPr>
      </w:pPr>
    </w:p>
    <w:p w14:paraId="2913124F" w14:textId="77777777" w:rsidR="00D0688E" w:rsidRDefault="00D0688E" w:rsidP="00D0688E">
      <w:pPr>
        <w:rPr>
          <w:b/>
          <w:bCs/>
          <w:sz w:val="16"/>
          <w:szCs w:val="16"/>
        </w:rPr>
      </w:pPr>
    </w:p>
    <w:p w14:paraId="5BB238BD" w14:textId="77777777" w:rsidR="00D0688E" w:rsidRDefault="00D0688E" w:rsidP="00D0688E">
      <w:pPr>
        <w:rPr>
          <w:b/>
          <w:bCs/>
          <w:sz w:val="16"/>
          <w:szCs w:val="16"/>
        </w:rPr>
      </w:pPr>
    </w:p>
    <w:p w14:paraId="5F37A069" w14:textId="77777777" w:rsidR="00D0688E" w:rsidRDefault="00D0688E" w:rsidP="00D0688E">
      <w:pPr>
        <w:rPr>
          <w:b/>
          <w:bCs/>
          <w:sz w:val="16"/>
          <w:szCs w:val="16"/>
        </w:rPr>
      </w:pPr>
    </w:p>
    <w:p w14:paraId="7411B3F5" w14:textId="77777777" w:rsidR="00D0688E" w:rsidRDefault="00D0688E" w:rsidP="00D0688E">
      <w:pPr>
        <w:rPr>
          <w:b/>
          <w:bCs/>
          <w:sz w:val="16"/>
          <w:szCs w:val="16"/>
        </w:rPr>
      </w:pPr>
    </w:p>
    <w:p w14:paraId="6631B9B5" w14:textId="77777777" w:rsidR="00D0688E" w:rsidRDefault="00D0688E" w:rsidP="00D0688E">
      <w:pPr>
        <w:rPr>
          <w:b/>
          <w:bCs/>
          <w:sz w:val="16"/>
          <w:szCs w:val="16"/>
        </w:rPr>
      </w:pPr>
    </w:p>
    <w:p w14:paraId="1CAE50C3" w14:textId="77777777" w:rsidR="00D0688E" w:rsidRDefault="00D0688E" w:rsidP="00D0688E">
      <w:pPr>
        <w:rPr>
          <w:b/>
          <w:bCs/>
          <w:sz w:val="16"/>
          <w:szCs w:val="16"/>
        </w:rPr>
      </w:pPr>
    </w:p>
    <w:p w14:paraId="665D13EA" w14:textId="77777777" w:rsidR="00D0688E" w:rsidRDefault="00D0688E" w:rsidP="00D0688E">
      <w:pPr>
        <w:rPr>
          <w:b/>
          <w:bCs/>
          <w:sz w:val="16"/>
          <w:szCs w:val="16"/>
        </w:rPr>
      </w:pPr>
    </w:p>
    <w:p w14:paraId="1BD1F85D" w14:textId="77777777" w:rsidR="00D0688E" w:rsidRDefault="00D0688E" w:rsidP="00D0688E">
      <w:pPr>
        <w:rPr>
          <w:b/>
          <w:bCs/>
          <w:sz w:val="16"/>
          <w:szCs w:val="16"/>
        </w:rPr>
      </w:pPr>
    </w:p>
    <w:p w14:paraId="6131C107" w14:textId="77777777" w:rsidR="00D0688E" w:rsidRDefault="00D0688E" w:rsidP="00D0688E">
      <w:pPr>
        <w:rPr>
          <w:b/>
          <w:bCs/>
          <w:sz w:val="16"/>
          <w:szCs w:val="16"/>
        </w:rPr>
      </w:pPr>
    </w:p>
    <w:p w14:paraId="4CC7210E" w14:textId="77777777" w:rsidR="00D0688E" w:rsidRDefault="00D0688E" w:rsidP="00D0688E">
      <w:pPr>
        <w:rPr>
          <w:b/>
          <w:bCs/>
          <w:sz w:val="16"/>
          <w:szCs w:val="16"/>
        </w:rPr>
      </w:pPr>
    </w:p>
    <w:p w14:paraId="0E4BE510" w14:textId="77777777" w:rsidR="00D0688E" w:rsidRDefault="00D0688E" w:rsidP="00D0688E">
      <w:pPr>
        <w:rPr>
          <w:b/>
          <w:bCs/>
          <w:sz w:val="16"/>
          <w:szCs w:val="16"/>
        </w:rPr>
      </w:pPr>
    </w:p>
    <w:p w14:paraId="109F5B86" w14:textId="77777777" w:rsidR="00D0688E" w:rsidRDefault="00D0688E" w:rsidP="00D0688E">
      <w:pPr>
        <w:rPr>
          <w:b/>
          <w:bCs/>
          <w:sz w:val="16"/>
          <w:szCs w:val="16"/>
        </w:rPr>
      </w:pPr>
    </w:p>
    <w:p w14:paraId="4C86ECCF" w14:textId="77777777" w:rsidR="00D0688E" w:rsidRDefault="00D0688E" w:rsidP="00D0688E">
      <w:pPr>
        <w:rPr>
          <w:b/>
          <w:bCs/>
          <w:sz w:val="16"/>
          <w:szCs w:val="16"/>
        </w:rPr>
      </w:pPr>
    </w:p>
    <w:p w14:paraId="6F37A5D3" w14:textId="77777777" w:rsidR="00D0688E" w:rsidRDefault="00D0688E" w:rsidP="00D0688E">
      <w:pPr>
        <w:rPr>
          <w:b/>
          <w:bCs/>
          <w:sz w:val="16"/>
          <w:szCs w:val="16"/>
        </w:rPr>
      </w:pPr>
    </w:p>
    <w:p w14:paraId="44E18DAF" w14:textId="77777777" w:rsidR="00D0688E" w:rsidRDefault="00D0688E" w:rsidP="00D0688E">
      <w:pPr>
        <w:rPr>
          <w:b/>
          <w:bCs/>
          <w:sz w:val="16"/>
          <w:szCs w:val="16"/>
        </w:rPr>
      </w:pPr>
    </w:p>
    <w:p w14:paraId="1C053A22" w14:textId="77777777" w:rsidR="00D0688E" w:rsidRDefault="00D0688E" w:rsidP="00D0688E">
      <w:pPr>
        <w:rPr>
          <w:b/>
          <w:bCs/>
          <w:sz w:val="16"/>
          <w:szCs w:val="16"/>
        </w:rPr>
      </w:pPr>
    </w:p>
    <w:p w14:paraId="0F93EFBD" w14:textId="77777777" w:rsidR="00277B8A" w:rsidRDefault="00277B8A" w:rsidP="00D0688E">
      <w:pPr>
        <w:rPr>
          <w:b/>
          <w:bCs/>
          <w:sz w:val="16"/>
          <w:szCs w:val="16"/>
        </w:rPr>
      </w:pPr>
    </w:p>
    <w:p w14:paraId="3960E0C8" w14:textId="4C7E216B" w:rsidR="00277B8A" w:rsidRDefault="00277B8A" w:rsidP="00D0688E">
      <w:pPr>
        <w:rPr>
          <w:b/>
          <w:bCs/>
          <w:sz w:val="16"/>
          <w:szCs w:val="16"/>
        </w:rPr>
      </w:pPr>
    </w:p>
    <w:p w14:paraId="549C1832" w14:textId="2FDE5CA7" w:rsidR="00277B8A" w:rsidRDefault="00277B8A" w:rsidP="00D0688E">
      <w:pPr>
        <w:rPr>
          <w:b/>
          <w:bCs/>
          <w:sz w:val="16"/>
          <w:szCs w:val="16"/>
        </w:rPr>
      </w:pPr>
    </w:p>
    <w:p w14:paraId="03591135" w14:textId="77777777" w:rsidR="00277B8A" w:rsidRDefault="00277B8A" w:rsidP="00D0688E">
      <w:pPr>
        <w:rPr>
          <w:b/>
          <w:bCs/>
          <w:sz w:val="16"/>
          <w:szCs w:val="16"/>
        </w:rPr>
      </w:pPr>
    </w:p>
    <w:p w14:paraId="0AF5C5F8" w14:textId="77777777" w:rsidR="00277B8A" w:rsidRDefault="00277B8A" w:rsidP="00D0688E">
      <w:pPr>
        <w:rPr>
          <w:b/>
          <w:bCs/>
          <w:sz w:val="16"/>
          <w:szCs w:val="16"/>
        </w:rPr>
      </w:pPr>
    </w:p>
    <w:p w14:paraId="11B878EA" w14:textId="77777777" w:rsidR="00277B8A" w:rsidRDefault="00277B8A" w:rsidP="00D0688E">
      <w:pPr>
        <w:rPr>
          <w:b/>
          <w:bCs/>
          <w:sz w:val="16"/>
          <w:szCs w:val="16"/>
        </w:rPr>
      </w:pPr>
    </w:p>
    <w:p w14:paraId="6D0356DD" w14:textId="77777777" w:rsidR="00277B8A" w:rsidRDefault="00277B8A" w:rsidP="00D0688E">
      <w:pPr>
        <w:rPr>
          <w:b/>
          <w:bCs/>
          <w:sz w:val="16"/>
          <w:szCs w:val="16"/>
        </w:rPr>
      </w:pPr>
    </w:p>
    <w:p w14:paraId="34283C6B" w14:textId="77777777" w:rsidR="00D0688E" w:rsidRDefault="00D0688E" w:rsidP="00D0688E">
      <w:pPr>
        <w:rPr>
          <w:b/>
          <w:bCs/>
          <w:sz w:val="16"/>
          <w:szCs w:val="16"/>
        </w:rPr>
      </w:pPr>
    </w:p>
    <w:p w14:paraId="06A2B083" w14:textId="77777777" w:rsidR="00D0688E" w:rsidRDefault="00D0688E" w:rsidP="00D0688E">
      <w:pPr>
        <w:rPr>
          <w:b/>
          <w:bCs/>
          <w:sz w:val="16"/>
          <w:szCs w:val="16"/>
        </w:rPr>
      </w:pPr>
    </w:p>
    <w:p w14:paraId="2A5A4AB0" w14:textId="77777777" w:rsidR="00D0688E" w:rsidRDefault="00D0688E" w:rsidP="00D0688E">
      <w:pPr>
        <w:rPr>
          <w:b/>
          <w:bCs/>
          <w:sz w:val="16"/>
          <w:szCs w:val="16"/>
        </w:rPr>
      </w:pPr>
    </w:p>
    <w:p w14:paraId="64F00525" w14:textId="77777777" w:rsidR="00D0688E" w:rsidRDefault="00D0688E" w:rsidP="00D0688E">
      <w:pPr>
        <w:rPr>
          <w:b/>
          <w:bCs/>
          <w:sz w:val="16"/>
          <w:szCs w:val="16"/>
        </w:rPr>
      </w:pPr>
    </w:p>
    <w:p w14:paraId="67025A05" w14:textId="77777777" w:rsidR="00D0688E" w:rsidRDefault="00D0688E" w:rsidP="00D0688E">
      <w:pPr>
        <w:rPr>
          <w:b/>
          <w:bCs/>
          <w:sz w:val="16"/>
          <w:szCs w:val="16"/>
        </w:rPr>
      </w:pPr>
    </w:p>
    <w:p w14:paraId="60445C23" w14:textId="77777777" w:rsidR="00D0688E" w:rsidRDefault="00D0688E" w:rsidP="00D0688E">
      <w:pPr>
        <w:rPr>
          <w:b/>
          <w:bCs/>
          <w:sz w:val="16"/>
          <w:szCs w:val="16"/>
        </w:rPr>
      </w:pPr>
    </w:p>
    <w:p w14:paraId="398FA141" w14:textId="77777777" w:rsidR="00D0688E" w:rsidRDefault="00D0688E" w:rsidP="00D0688E">
      <w:pPr>
        <w:rPr>
          <w:b/>
          <w:bCs/>
          <w:sz w:val="16"/>
          <w:szCs w:val="16"/>
        </w:rPr>
      </w:pPr>
    </w:p>
    <w:p w14:paraId="5629FBBA" w14:textId="77777777" w:rsidR="00D0688E" w:rsidRDefault="00D0688E" w:rsidP="00D0688E">
      <w:pPr>
        <w:rPr>
          <w:b/>
          <w:bCs/>
          <w:sz w:val="16"/>
          <w:szCs w:val="16"/>
        </w:rPr>
      </w:pPr>
    </w:p>
    <w:p w14:paraId="23AAE27E" w14:textId="77777777" w:rsidR="00D0688E" w:rsidRDefault="00D0688E" w:rsidP="00D0688E">
      <w:pPr>
        <w:rPr>
          <w:b/>
          <w:bCs/>
          <w:sz w:val="16"/>
          <w:szCs w:val="16"/>
        </w:rPr>
      </w:pPr>
    </w:p>
    <w:p w14:paraId="6DBFC008" w14:textId="77777777" w:rsidR="00D0688E" w:rsidRDefault="00D0688E" w:rsidP="00D0688E">
      <w:pPr>
        <w:tabs>
          <w:tab w:val="left" w:pos="1800"/>
          <w:tab w:val="left" w:pos="5760"/>
        </w:tabs>
      </w:pPr>
      <w:r w:rsidRPr="004A3554">
        <w:rPr>
          <w:b/>
          <w:bCs/>
        </w:rPr>
        <w:t>Employee Name:</w:t>
      </w:r>
      <w:r>
        <w:tab/>
        <w:t>_____________________________________</w:t>
      </w:r>
    </w:p>
    <w:p w14:paraId="04140DC9" w14:textId="77777777" w:rsidR="00D0688E" w:rsidRDefault="00D0688E" w:rsidP="00D0688E"/>
    <w:p w14:paraId="10619517" w14:textId="77777777" w:rsidR="00D0688E" w:rsidRDefault="00D0688E" w:rsidP="00D0688E"/>
    <w:p w14:paraId="0AA14842" w14:textId="77777777" w:rsidR="00D0688E" w:rsidRDefault="00D0688E" w:rsidP="00D0688E">
      <w:pPr>
        <w:tabs>
          <w:tab w:val="left" w:pos="1800"/>
        </w:tabs>
      </w:pPr>
      <w:r w:rsidRPr="004A3554">
        <w:rPr>
          <w:b/>
          <w:bCs/>
        </w:rPr>
        <w:t>Signature:</w:t>
      </w:r>
      <w:r>
        <w:tab/>
        <w:t>_____________________________________ Date</w:t>
      </w:r>
      <w:r w:rsidRPr="004A3554">
        <w:rPr>
          <w:b/>
          <w:bCs/>
        </w:rPr>
        <w:t>:</w:t>
      </w:r>
      <w:r>
        <w:t xml:space="preserve">  ______________________</w:t>
      </w:r>
    </w:p>
    <w:p w14:paraId="685DC897" w14:textId="77777777" w:rsidR="00D0688E" w:rsidRDefault="00D0688E" w:rsidP="00D0688E">
      <w:pPr>
        <w:rPr>
          <w:b/>
          <w:bCs/>
          <w:sz w:val="16"/>
          <w:szCs w:val="16"/>
        </w:rPr>
      </w:pPr>
    </w:p>
    <w:p w14:paraId="70E54708" w14:textId="77777777" w:rsidR="00D0688E" w:rsidRDefault="00D0688E" w:rsidP="00D0688E">
      <w:pPr>
        <w:rPr>
          <w:b/>
          <w:bCs/>
          <w:sz w:val="16"/>
          <w:szCs w:val="16"/>
        </w:rPr>
      </w:pPr>
    </w:p>
    <w:p w14:paraId="26E2F99D" w14:textId="77777777" w:rsidR="00D0688E" w:rsidRDefault="00D0688E" w:rsidP="00D0688E">
      <w:pPr>
        <w:rPr>
          <w:b/>
          <w:bCs/>
          <w:sz w:val="16"/>
          <w:szCs w:val="16"/>
        </w:rPr>
      </w:pPr>
    </w:p>
    <w:p w14:paraId="6C8ED1AD" w14:textId="77777777" w:rsidR="00D0688E" w:rsidRDefault="00D0688E" w:rsidP="00D0688E">
      <w:pPr>
        <w:rPr>
          <w:b/>
          <w:bCs/>
          <w:sz w:val="16"/>
          <w:szCs w:val="16"/>
        </w:rPr>
      </w:pPr>
    </w:p>
    <w:p w14:paraId="3E0ECB4A" w14:textId="77777777" w:rsidR="00D0688E" w:rsidRPr="00C82D3D" w:rsidRDefault="00D0688E" w:rsidP="00D0688E">
      <w:pPr>
        <w:rPr>
          <w:b/>
          <w:bCs/>
          <w:sz w:val="16"/>
          <w:szCs w:val="16"/>
        </w:rPr>
      </w:pPr>
      <w:r w:rsidRPr="00C82D3D">
        <w:rPr>
          <w:b/>
          <w:bCs/>
          <w:sz w:val="16"/>
          <w:szCs w:val="16"/>
        </w:rPr>
        <w:t>Answers:</w:t>
      </w:r>
    </w:p>
    <w:p w14:paraId="5899B005" w14:textId="77777777" w:rsidR="00D0688E" w:rsidRDefault="00277B8A" w:rsidP="00D0688E">
      <w:pPr>
        <w:numPr>
          <w:ilvl w:val="0"/>
          <w:numId w:val="1"/>
        </w:numPr>
        <w:rPr>
          <w:sz w:val="16"/>
          <w:szCs w:val="16"/>
        </w:rPr>
      </w:pPr>
      <w:r>
        <w:rPr>
          <w:sz w:val="16"/>
          <w:szCs w:val="16"/>
        </w:rPr>
        <w:t>True</w:t>
      </w:r>
    </w:p>
    <w:p w14:paraId="1B029D5D" w14:textId="77777777" w:rsidR="00D0688E" w:rsidRDefault="00D0688E" w:rsidP="00D0688E">
      <w:pPr>
        <w:numPr>
          <w:ilvl w:val="0"/>
          <w:numId w:val="1"/>
        </w:numPr>
        <w:rPr>
          <w:sz w:val="16"/>
          <w:szCs w:val="16"/>
        </w:rPr>
      </w:pPr>
      <w:r>
        <w:rPr>
          <w:sz w:val="16"/>
          <w:szCs w:val="16"/>
        </w:rPr>
        <w:t>True</w:t>
      </w:r>
    </w:p>
    <w:p w14:paraId="4E5BC1B1" w14:textId="77777777" w:rsidR="00D0688E" w:rsidRDefault="00D0688E" w:rsidP="00D0688E">
      <w:pPr>
        <w:numPr>
          <w:ilvl w:val="0"/>
          <w:numId w:val="1"/>
        </w:numPr>
        <w:rPr>
          <w:sz w:val="16"/>
          <w:szCs w:val="16"/>
        </w:rPr>
      </w:pPr>
      <w:r>
        <w:rPr>
          <w:sz w:val="16"/>
          <w:szCs w:val="16"/>
        </w:rPr>
        <w:t>False</w:t>
      </w:r>
    </w:p>
    <w:p w14:paraId="31227307" w14:textId="77777777" w:rsidR="00D0688E" w:rsidRDefault="00D0688E" w:rsidP="00D0688E">
      <w:pPr>
        <w:numPr>
          <w:ilvl w:val="0"/>
          <w:numId w:val="1"/>
        </w:numPr>
        <w:rPr>
          <w:sz w:val="16"/>
          <w:szCs w:val="16"/>
        </w:rPr>
      </w:pPr>
      <w:r>
        <w:rPr>
          <w:sz w:val="16"/>
          <w:szCs w:val="16"/>
        </w:rPr>
        <w:t>True</w:t>
      </w:r>
    </w:p>
    <w:p w14:paraId="11A39136" w14:textId="77777777" w:rsidR="00D0688E" w:rsidRPr="00BC77B7" w:rsidRDefault="00D0688E" w:rsidP="00D0688E">
      <w:pPr>
        <w:numPr>
          <w:ilvl w:val="0"/>
          <w:numId w:val="1"/>
        </w:numPr>
        <w:rPr>
          <w:sz w:val="16"/>
          <w:szCs w:val="16"/>
        </w:rPr>
      </w:pPr>
      <w:r>
        <w:rPr>
          <w:sz w:val="16"/>
          <w:szCs w:val="16"/>
        </w:rPr>
        <w:t>False</w:t>
      </w:r>
    </w:p>
    <w:p w14:paraId="4B068AE6" w14:textId="77777777" w:rsidR="00EF1D6B" w:rsidRPr="00CD20A3" w:rsidRDefault="00EF1D6B" w:rsidP="00CD20A3">
      <w:pPr>
        <w:rPr>
          <w:sz w:val="22"/>
          <w:szCs w:val="22"/>
        </w:rPr>
      </w:pPr>
    </w:p>
    <w:sectPr w:rsidR="00EF1D6B" w:rsidRPr="00CD20A3" w:rsidSect="00E47397">
      <w:footerReference w:type="default" r:id="rId11"/>
      <w:footerReference w:type="first" r:id="rId12"/>
      <w:pgSz w:w="12240" w:h="15840" w:code="1"/>
      <w:pgMar w:top="1008" w:right="1260" w:bottom="864" w:left="1440" w:header="850" w:footer="61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5B7C2" w14:textId="77777777" w:rsidR="00E230A8" w:rsidRDefault="00E230A8">
      <w:r>
        <w:separator/>
      </w:r>
    </w:p>
  </w:endnote>
  <w:endnote w:type="continuationSeparator" w:id="0">
    <w:p w14:paraId="3B6073ED" w14:textId="77777777" w:rsidR="00E230A8" w:rsidRDefault="00E23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3514A" w14:textId="77777777" w:rsidR="0039387E" w:rsidRPr="00E47397" w:rsidRDefault="0039387E" w:rsidP="0039387E">
    <w:pPr>
      <w:pStyle w:val="BodyText"/>
      <w:spacing w:after="0" w:line="240" w:lineRule="auto"/>
      <w:jc w:val="center"/>
      <w:rPr>
        <w:rStyle w:val="Slogan"/>
        <w:rFonts w:ascii="Tahoma" w:hAnsi="Tahoma" w:cs="Tahoma"/>
        <w:b/>
        <w:color w:val="008FD5"/>
        <w:spacing w:val="0"/>
        <w:position w:val="0"/>
        <w:sz w:val="20"/>
      </w:rPr>
    </w:pPr>
    <w:r>
      <w:rPr>
        <w:rFonts w:ascii="Tahoma" w:hAnsi="Tahoma" w:cs="Tahoma"/>
        <w:b/>
        <w:noProof/>
        <w:color w:val="008FD5"/>
        <w:spacing w:val="0"/>
      </w:rPr>
      <w:pict w14:anchorId="05EEB5CD">
        <v:line id="_x0000_s1036" style="position:absolute;left:0;text-align:left;z-index:6" from="-22.95pt,-5.25pt" to="490.05pt,-5.25pt" strokecolor="#008fd5" strokeweight="2pt"/>
      </w:pict>
    </w:r>
    <w:r>
      <w:rPr>
        <w:rFonts w:ascii="Tahoma" w:hAnsi="Tahoma" w:cs="Tahoma"/>
        <w:b/>
        <w:noProof/>
        <w:color w:val="008FD5"/>
        <w:spacing w:val="0"/>
      </w:rPr>
      <w:pict w14:anchorId="31C12B27">
        <v:line id="_x0000_s1035" style="position:absolute;left:0;text-align:left;z-index:5" from="-22.95pt,-3pt" to="490.05pt,-3pt" strokeweight="2pt"/>
      </w:pict>
    </w:r>
    <w:r>
      <w:rPr>
        <w:rFonts w:ascii="Tahoma" w:hAnsi="Tahoma" w:cs="Tahoma"/>
        <w:b/>
        <w:noProof/>
        <w:color w:val="008FD5"/>
        <w:spacing w:val="0"/>
      </w:rPr>
      <w:pict w14:anchorId="5AA13B0D">
        <v:line id="_x0000_s1034" style="position:absolute;left:0;text-align:left;z-index:4" from="-22.95pt,-3pt" to="490.05pt,-3pt" strokecolor="#008fd5" strokeweight="2pt"/>
      </w:pict>
    </w:r>
    <w:r w:rsidRPr="00E47397">
      <w:rPr>
        <w:rStyle w:val="Slogan"/>
        <w:rFonts w:ascii="Tahoma" w:hAnsi="Tahoma" w:cs="Tahoma"/>
        <w:b/>
        <w:color w:val="008FD5"/>
        <w:spacing w:val="0"/>
        <w:position w:val="0"/>
        <w:sz w:val="20"/>
      </w:rPr>
      <w:t>Concrete Sawing &amp; Drilling Association</w:t>
    </w:r>
  </w:p>
  <w:p w14:paraId="5B326F7A" w14:textId="77777777" w:rsidR="0039387E" w:rsidRPr="00E47397" w:rsidRDefault="0039387E" w:rsidP="0039387E">
    <w:pPr>
      <w:pStyle w:val="BodyText"/>
      <w:spacing w:after="0" w:line="240" w:lineRule="auto"/>
      <w:jc w:val="center"/>
      <w:rPr>
        <w:rStyle w:val="Slogan"/>
        <w:rFonts w:ascii="Tahoma" w:hAnsi="Tahoma" w:cs="Tahoma"/>
        <w:bCs/>
        <w:color w:val="000000"/>
        <w:spacing w:val="0"/>
        <w:position w:val="0"/>
        <w:sz w:val="18"/>
        <w:szCs w:val="18"/>
      </w:rPr>
    </w:pPr>
    <w:r>
      <w:rPr>
        <w:rStyle w:val="Slogan"/>
        <w:rFonts w:ascii="Tahoma" w:hAnsi="Tahoma" w:cs="Tahoma"/>
        <w:bCs/>
        <w:color w:val="000000"/>
        <w:spacing w:val="0"/>
        <w:position w:val="0"/>
        <w:sz w:val="18"/>
        <w:szCs w:val="18"/>
      </w:rPr>
      <w:t>100 E. Washington, Springfield, IL</w:t>
    </w:r>
    <w:r w:rsidRPr="00E47397">
      <w:rPr>
        <w:rStyle w:val="Slogan"/>
        <w:rFonts w:ascii="Tahoma" w:hAnsi="Tahoma" w:cs="Tahoma"/>
        <w:bCs/>
        <w:color w:val="000000"/>
        <w:spacing w:val="0"/>
        <w:position w:val="0"/>
        <w:sz w:val="18"/>
        <w:szCs w:val="18"/>
      </w:rPr>
      <w:t xml:space="preserve"> </w:t>
    </w:r>
    <w:r>
      <w:rPr>
        <w:rStyle w:val="Slogan"/>
        <w:rFonts w:ascii="Tahoma" w:hAnsi="Tahoma" w:cs="Tahoma"/>
        <w:bCs/>
        <w:color w:val="000000"/>
        <w:spacing w:val="0"/>
        <w:position w:val="0"/>
        <w:sz w:val="18"/>
        <w:szCs w:val="18"/>
      </w:rPr>
      <w:t>62</w:t>
    </w:r>
    <w:r w:rsidRPr="00E47397">
      <w:rPr>
        <w:rStyle w:val="Slogan"/>
        <w:rFonts w:ascii="Tahoma" w:hAnsi="Tahoma" w:cs="Tahoma"/>
        <w:bCs/>
        <w:color w:val="000000"/>
        <w:spacing w:val="0"/>
        <w:position w:val="0"/>
        <w:sz w:val="18"/>
        <w:szCs w:val="18"/>
      </w:rPr>
      <w:t>7</w:t>
    </w:r>
    <w:r>
      <w:rPr>
        <w:rStyle w:val="Slogan"/>
        <w:rFonts w:ascii="Tahoma" w:hAnsi="Tahoma" w:cs="Tahoma"/>
        <w:bCs/>
        <w:color w:val="000000"/>
        <w:spacing w:val="0"/>
        <w:position w:val="0"/>
        <w:sz w:val="18"/>
        <w:szCs w:val="18"/>
      </w:rPr>
      <w:t>01</w:t>
    </w:r>
  </w:p>
  <w:p w14:paraId="1A8FA880" w14:textId="204B45B8" w:rsidR="006435EE" w:rsidRPr="0039387E" w:rsidRDefault="0039387E" w:rsidP="0039387E">
    <w:pPr>
      <w:pStyle w:val="BodyText"/>
      <w:spacing w:after="0" w:line="240" w:lineRule="auto"/>
      <w:jc w:val="center"/>
      <w:rPr>
        <w:rFonts w:ascii="Tahoma" w:hAnsi="Tahoma" w:cs="Tahoma"/>
        <w:bCs/>
        <w:sz w:val="18"/>
        <w:szCs w:val="18"/>
      </w:rPr>
    </w:pPr>
    <w:r>
      <w:rPr>
        <w:rStyle w:val="Slogan"/>
        <w:rFonts w:ascii="Tahoma" w:hAnsi="Tahoma" w:cs="Tahoma"/>
        <w:bCs/>
        <w:color w:val="000000"/>
        <w:spacing w:val="0"/>
        <w:position w:val="0"/>
        <w:sz w:val="18"/>
        <w:szCs w:val="18"/>
      </w:rPr>
      <w:t xml:space="preserve">info@csda.org </w:t>
    </w:r>
    <w:r w:rsidRPr="00E47397">
      <w:rPr>
        <w:rStyle w:val="Slogan"/>
        <w:rFonts w:ascii="Tahoma" w:hAnsi="Tahoma" w:cs="Tahoma"/>
        <w:bCs/>
        <w:color w:val="000000"/>
        <w:spacing w:val="0"/>
        <w:position w:val="0"/>
        <w:sz w:val="18"/>
        <w:szCs w:val="18"/>
      </w:rPr>
      <w:t xml:space="preserve"> </w:t>
    </w:r>
    <w:r>
      <w:rPr>
        <w:rStyle w:val="Slogan"/>
        <w:rFonts w:ascii="Tahoma" w:hAnsi="Tahoma" w:cs="Tahoma"/>
        <w:bCs/>
        <w:color w:val="000000"/>
        <w:spacing w:val="0"/>
        <w:position w:val="0"/>
        <w:sz w:val="18"/>
        <w:szCs w:val="18"/>
      </w:rPr>
      <w:t>|</w:t>
    </w:r>
    <w:r w:rsidRPr="00E47397">
      <w:rPr>
        <w:rStyle w:val="Slogan"/>
        <w:rFonts w:ascii="Tahoma" w:hAnsi="Tahoma" w:cs="Tahoma"/>
        <w:bCs/>
        <w:color w:val="000000"/>
        <w:spacing w:val="0"/>
        <w:position w:val="0"/>
        <w:sz w:val="18"/>
        <w:szCs w:val="18"/>
      </w:rPr>
      <w:t xml:space="preserve"> </w:t>
    </w:r>
    <w:r>
      <w:rPr>
        <w:rStyle w:val="Slogan"/>
        <w:rFonts w:ascii="Tahoma" w:hAnsi="Tahoma" w:cs="Tahoma"/>
        <w:bCs/>
        <w:color w:val="000000"/>
        <w:spacing w:val="0"/>
        <w:position w:val="0"/>
        <w:sz w:val="18"/>
        <w:szCs w:val="18"/>
      </w:rPr>
      <w:t xml:space="preserve"> </w:t>
    </w:r>
    <w:r w:rsidRPr="00E47397">
      <w:rPr>
        <w:rStyle w:val="Slogan"/>
        <w:rFonts w:ascii="Tahoma" w:hAnsi="Tahoma" w:cs="Tahoma"/>
        <w:bCs/>
        <w:color w:val="000000"/>
        <w:spacing w:val="0"/>
        <w:position w:val="0"/>
        <w:sz w:val="18"/>
        <w:szCs w:val="18"/>
      </w:rPr>
      <w:t>www.csda.org</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0C2B6" w14:textId="77777777" w:rsidR="0039387E" w:rsidRPr="00E47397" w:rsidRDefault="0039387E" w:rsidP="0039387E">
    <w:pPr>
      <w:pStyle w:val="BodyText"/>
      <w:spacing w:after="0" w:line="240" w:lineRule="auto"/>
      <w:jc w:val="center"/>
      <w:rPr>
        <w:rStyle w:val="Slogan"/>
        <w:rFonts w:ascii="Tahoma" w:hAnsi="Tahoma" w:cs="Tahoma"/>
        <w:b/>
        <w:color w:val="008FD5"/>
        <w:spacing w:val="0"/>
        <w:position w:val="0"/>
        <w:sz w:val="20"/>
      </w:rPr>
    </w:pPr>
    <w:r>
      <w:rPr>
        <w:rFonts w:ascii="Tahoma" w:hAnsi="Tahoma" w:cs="Tahoma"/>
        <w:b/>
        <w:noProof/>
        <w:color w:val="008FD5"/>
        <w:spacing w:val="0"/>
      </w:rPr>
      <w:pict w14:anchorId="71EB110F">
        <v:line id="_x0000_s1033" style="position:absolute;left:0;text-align:left;z-index:3" from="-22.95pt,-5.25pt" to="490.05pt,-5.25pt" strokecolor="#008fd5" strokeweight="2pt"/>
      </w:pict>
    </w:r>
    <w:r>
      <w:rPr>
        <w:rFonts w:ascii="Tahoma" w:hAnsi="Tahoma" w:cs="Tahoma"/>
        <w:b/>
        <w:noProof/>
        <w:color w:val="008FD5"/>
        <w:spacing w:val="0"/>
      </w:rPr>
      <w:pict w14:anchorId="61FA5D97">
        <v:line id="_x0000_s1032" style="position:absolute;left:0;text-align:left;z-index:2" from="-22.95pt,-3pt" to="490.05pt,-3pt" strokeweight="2pt"/>
      </w:pict>
    </w:r>
    <w:r>
      <w:rPr>
        <w:rFonts w:ascii="Tahoma" w:hAnsi="Tahoma" w:cs="Tahoma"/>
        <w:b/>
        <w:noProof/>
        <w:color w:val="008FD5"/>
        <w:spacing w:val="0"/>
      </w:rPr>
      <w:pict w14:anchorId="5CE54E7C">
        <v:line id="_x0000_s1031" style="position:absolute;left:0;text-align:left;z-index:1" from="-22.95pt,-3pt" to="490.05pt,-3pt" strokecolor="#008fd5" strokeweight="2pt"/>
      </w:pict>
    </w:r>
    <w:r w:rsidRPr="00E47397">
      <w:rPr>
        <w:rStyle w:val="Slogan"/>
        <w:rFonts w:ascii="Tahoma" w:hAnsi="Tahoma" w:cs="Tahoma"/>
        <w:b/>
        <w:color w:val="008FD5"/>
        <w:spacing w:val="0"/>
        <w:position w:val="0"/>
        <w:sz w:val="20"/>
      </w:rPr>
      <w:t>Concrete Sawing &amp; Drilling Association</w:t>
    </w:r>
  </w:p>
  <w:p w14:paraId="0C3AADE4" w14:textId="77777777" w:rsidR="0039387E" w:rsidRPr="00E47397" w:rsidRDefault="0039387E" w:rsidP="0039387E">
    <w:pPr>
      <w:pStyle w:val="BodyText"/>
      <w:spacing w:after="0" w:line="240" w:lineRule="auto"/>
      <w:jc w:val="center"/>
      <w:rPr>
        <w:rStyle w:val="Slogan"/>
        <w:rFonts w:ascii="Tahoma" w:hAnsi="Tahoma" w:cs="Tahoma"/>
        <w:bCs/>
        <w:color w:val="000000"/>
        <w:spacing w:val="0"/>
        <w:position w:val="0"/>
        <w:sz w:val="18"/>
        <w:szCs w:val="18"/>
      </w:rPr>
    </w:pPr>
    <w:r>
      <w:rPr>
        <w:rStyle w:val="Slogan"/>
        <w:rFonts w:ascii="Tahoma" w:hAnsi="Tahoma" w:cs="Tahoma"/>
        <w:bCs/>
        <w:color w:val="000000"/>
        <w:spacing w:val="0"/>
        <w:position w:val="0"/>
        <w:sz w:val="18"/>
        <w:szCs w:val="18"/>
      </w:rPr>
      <w:t>100 E. Washington, Springfield, IL</w:t>
    </w:r>
    <w:r w:rsidRPr="00E47397">
      <w:rPr>
        <w:rStyle w:val="Slogan"/>
        <w:rFonts w:ascii="Tahoma" w:hAnsi="Tahoma" w:cs="Tahoma"/>
        <w:bCs/>
        <w:color w:val="000000"/>
        <w:spacing w:val="0"/>
        <w:position w:val="0"/>
        <w:sz w:val="18"/>
        <w:szCs w:val="18"/>
      </w:rPr>
      <w:t xml:space="preserve"> </w:t>
    </w:r>
    <w:r>
      <w:rPr>
        <w:rStyle w:val="Slogan"/>
        <w:rFonts w:ascii="Tahoma" w:hAnsi="Tahoma" w:cs="Tahoma"/>
        <w:bCs/>
        <w:color w:val="000000"/>
        <w:spacing w:val="0"/>
        <w:position w:val="0"/>
        <w:sz w:val="18"/>
        <w:szCs w:val="18"/>
      </w:rPr>
      <w:t>62</w:t>
    </w:r>
    <w:r w:rsidRPr="00E47397">
      <w:rPr>
        <w:rStyle w:val="Slogan"/>
        <w:rFonts w:ascii="Tahoma" w:hAnsi="Tahoma" w:cs="Tahoma"/>
        <w:bCs/>
        <w:color w:val="000000"/>
        <w:spacing w:val="0"/>
        <w:position w:val="0"/>
        <w:sz w:val="18"/>
        <w:szCs w:val="18"/>
      </w:rPr>
      <w:t>7</w:t>
    </w:r>
    <w:r>
      <w:rPr>
        <w:rStyle w:val="Slogan"/>
        <w:rFonts w:ascii="Tahoma" w:hAnsi="Tahoma" w:cs="Tahoma"/>
        <w:bCs/>
        <w:color w:val="000000"/>
        <w:spacing w:val="0"/>
        <w:position w:val="0"/>
        <w:sz w:val="18"/>
        <w:szCs w:val="18"/>
      </w:rPr>
      <w:t>01</w:t>
    </w:r>
  </w:p>
  <w:p w14:paraId="0687C883" w14:textId="03F0774B" w:rsidR="0032378A" w:rsidRPr="0039387E" w:rsidRDefault="0039387E" w:rsidP="0039387E">
    <w:pPr>
      <w:pStyle w:val="BodyText"/>
      <w:spacing w:after="0" w:line="240" w:lineRule="auto"/>
      <w:jc w:val="center"/>
      <w:rPr>
        <w:rFonts w:ascii="Tahoma" w:hAnsi="Tahoma" w:cs="Tahoma"/>
        <w:bCs/>
        <w:sz w:val="18"/>
        <w:szCs w:val="18"/>
      </w:rPr>
    </w:pPr>
    <w:r>
      <w:rPr>
        <w:rStyle w:val="Slogan"/>
        <w:rFonts w:ascii="Tahoma" w:hAnsi="Tahoma" w:cs="Tahoma"/>
        <w:bCs/>
        <w:color w:val="000000"/>
        <w:spacing w:val="0"/>
        <w:position w:val="0"/>
        <w:sz w:val="18"/>
        <w:szCs w:val="18"/>
      </w:rPr>
      <w:t xml:space="preserve">info@csda.org </w:t>
    </w:r>
    <w:r w:rsidRPr="00E47397">
      <w:rPr>
        <w:rStyle w:val="Slogan"/>
        <w:rFonts w:ascii="Tahoma" w:hAnsi="Tahoma" w:cs="Tahoma"/>
        <w:bCs/>
        <w:color w:val="000000"/>
        <w:spacing w:val="0"/>
        <w:position w:val="0"/>
        <w:sz w:val="18"/>
        <w:szCs w:val="18"/>
      </w:rPr>
      <w:t xml:space="preserve"> </w:t>
    </w:r>
    <w:r>
      <w:rPr>
        <w:rStyle w:val="Slogan"/>
        <w:rFonts w:ascii="Tahoma" w:hAnsi="Tahoma" w:cs="Tahoma"/>
        <w:bCs/>
        <w:color w:val="000000"/>
        <w:spacing w:val="0"/>
        <w:position w:val="0"/>
        <w:sz w:val="18"/>
        <w:szCs w:val="18"/>
      </w:rPr>
      <w:t>|</w:t>
    </w:r>
    <w:r w:rsidRPr="00E47397">
      <w:rPr>
        <w:rStyle w:val="Slogan"/>
        <w:rFonts w:ascii="Tahoma" w:hAnsi="Tahoma" w:cs="Tahoma"/>
        <w:bCs/>
        <w:color w:val="000000"/>
        <w:spacing w:val="0"/>
        <w:position w:val="0"/>
        <w:sz w:val="18"/>
        <w:szCs w:val="18"/>
      </w:rPr>
      <w:t xml:space="preserve"> </w:t>
    </w:r>
    <w:r>
      <w:rPr>
        <w:rStyle w:val="Slogan"/>
        <w:rFonts w:ascii="Tahoma" w:hAnsi="Tahoma" w:cs="Tahoma"/>
        <w:bCs/>
        <w:color w:val="000000"/>
        <w:spacing w:val="0"/>
        <w:position w:val="0"/>
        <w:sz w:val="18"/>
        <w:szCs w:val="18"/>
      </w:rPr>
      <w:t xml:space="preserve"> </w:t>
    </w:r>
    <w:r w:rsidRPr="00E47397">
      <w:rPr>
        <w:rStyle w:val="Slogan"/>
        <w:rFonts w:ascii="Tahoma" w:hAnsi="Tahoma" w:cs="Tahoma"/>
        <w:bCs/>
        <w:color w:val="000000"/>
        <w:spacing w:val="0"/>
        <w:position w:val="0"/>
        <w:sz w:val="18"/>
        <w:szCs w:val="18"/>
      </w:rPr>
      <w:t>www.csda.org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7DE9C" w14:textId="77777777" w:rsidR="00E230A8" w:rsidRDefault="00E230A8">
      <w:r>
        <w:separator/>
      </w:r>
    </w:p>
  </w:footnote>
  <w:footnote w:type="continuationSeparator" w:id="0">
    <w:p w14:paraId="22DCBC72" w14:textId="77777777" w:rsidR="00E230A8" w:rsidRDefault="00E230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A114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B3869D0"/>
    <w:multiLevelType w:val="hybridMultilevel"/>
    <w:tmpl w:val="62E0AB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50207C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AD15C54"/>
    <w:multiLevelType w:val="hybridMultilevel"/>
    <w:tmpl w:val="AFBC50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170ECE"/>
    <w:multiLevelType w:val="hybridMultilevel"/>
    <w:tmpl w:val="3F84209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14251D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E4F6CA6"/>
    <w:multiLevelType w:val="singleLevel"/>
    <w:tmpl w:val="0409000F"/>
    <w:lvl w:ilvl="0">
      <w:start w:val="1"/>
      <w:numFmt w:val="decimal"/>
      <w:lvlText w:val="%1."/>
      <w:lvlJc w:val="left"/>
      <w:pPr>
        <w:tabs>
          <w:tab w:val="num" w:pos="360"/>
        </w:tabs>
        <w:ind w:left="360" w:hanging="360"/>
      </w:pPr>
      <w:rPr>
        <w:rFonts w:hint="default"/>
      </w:rPr>
    </w:lvl>
  </w:abstractNum>
  <w:abstractNum w:abstractNumId="7" w15:restartNumberingAfterBreak="0">
    <w:nsid w:val="531F09DE"/>
    <w:multiLevelType w:val="hybridMultilevel"/>
    <w:tmpl w:val="78A4A66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 w15:restartNumberingAfterBreak="0">
    <w:nsid w:val="5D041BBB"/>
    <w:multiLevelType w:val="hybridMultilevel"/>
    <w:tmpl w:val="37FAD8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A837A3"/>
    <w:multiLevelType w:val="singleLevel"/>
    <w:tmpl w:val="04090001"/>
    <w:lvl w:ilvl="0">
      <w:start w:val="1"/>
      <w:numFmt w:val="bullet"/>
      <w:lvlText w:val=""/>
      <w:lvlJc w:val="left"/>
      <w:pPr>
        <w:ind w:left="720" w:hanging="360"/>
      </w:pPr>
      <w:rPr>
        <w:rFonts w:ascii="Symbol" w:hAnsi="Symbol" w:hint="default"/>
      </w:rPr>
    </w:lvl>
  </w:abstractNum>
  <w:abstractNum w:abstractNumId="10" w15:restartNumberingAfterBreak="0">
    <w:nsid w:val="62C72EF9"/>
    <w:multiLevelType w:val="hybridMultilevel"/>
    <w:tmpl w:val="6024A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696684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68AF5838"/>
    <w:multiLevelType w:val="hybridMultilevel"/>
    <w:tmpl w:val="320424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FD92A74"/>
    <w:multiLevelType w:val="hybridMultilevel"/>
    <w:tmpl w:val="B6125B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54700A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781F0DEE"/>
    <w:multiLevelType w:val="hybridMultilevel"/>
    <w:tmpl w:val="1F7AD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9A5934"/>
    <w:multiLevelType w:val="hybridMultilevel"/>
    <w:tmpl w:val="2994939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F52359A"/>
    <w:multiLevelType w:val="singleLevel"/>
    <w:tmpl w:val="0409000F"/>
    <w:lvl w:ilvl="0">
      <w:start w:val="1"/>
      <w:numFmt w:val="decimal"/>
      <w:lvlText w:val="%1."/>
      <w:lvlJc w:val="left"/>
      <w:pPr>
        <w:tabs>
          <w:tab w:val="num" w:pos="360"/>
        </w:tabs>
        <w:ind w:left="360" w:hanging="360"/>
      </w:pPr>
    </w:lvl>
  </w:abstractNum>
  <w:num w:numId="1" w16cid:durableId="49962068">
    <w:abstractNumId w:val="4"/>
  </w:num>
  <w:num w:numId="2" w16cid:durableId="582105483">
    <w:abstractNumId w:val="7"/>
  </w:num>
  <w:num w:numId="3" w16cid:durableId="325518716">
    <w:abstractNumId w:val="14"/>
  </w:num>
  <w:num w:numId="4" w16cid:durableId="1593734774">
    <w:abstractNumId w:val="12"/>
  </w:num>
  <w:num w:numId="5" w16cid:durableId="1321926688">
    <w:abstractNumId w:val="9"/>
  </w:num>
  <w:num w:numId="6" w16cid:durableId="705761772">
    <w:abstractNumId w:val="16"/>
  </w:num>
  <w:num w:numId="7" w16cid:durableId="1906642998">
    <w:abstractNumId w:val="15"/>
  </w:num>
  <w:num w:numId="8" w16cid:durableId="903948789">
    <w:abstractNumId w:val="1"/>
  </w:num>
  <w:num w:numId="9" w16cid:durableId="1657028442">
    <w:abstractNumId w:val="2"/>
  </w:num>
  <w:num w:numId="10" w16cid:durableId="33233448">
    <w:abstractNumId w:val="11"/>
  </w:num>
  <w:num w:numId="11" w16cid:durableId="685982248">
    <w:abstractNumId w:val="0"/>
  </w:num>
  <w:num w:numId="12" w16cid:durableId="772289781">
    <w:abstractNumId w:val="5"/>
  </w:num>
  <w:num w:numId="13" w16cid:durableId="1074282109">
    <w:abstractNumId w:val="17"/>
  </w:num>
  <w:num w:numId="14" w16cid:durableId="1152216445">
    <w:abstractNumId w:val="13"/>
  </w:num>
  <w:num w:numId="15" w16cid:durableId="632060646">
    <w:abstractNumId w:val="10"/>
  </w:num>
  <w:num w:numId="16" w16cid:durableId="165095062">
    <w:abstractNumId w:val="3"/>
  </w:num>
  <w:num w:numId="17" w16cid:durableId="1857841385">
    <w:abstractNumId w:val="8"/>
  </w:num>
  <w:num w:numId="18" w16cid:durableId="1780644503">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Type w:val="letter"/>
  <w:doNotTrackMoves/>
  <w:defaultTabStop w:val="720"/>
  <w:displayHorizontalDrawingGridEvery w:val="0"/>
  <w:displayVerticalDrawingGridEvery w:val="0"/>
  <w:doNotUseMarginsForDrawingGridOrigin/>
  <w:noPunctuationKerning/>
  <w:characterSpacingControl w:val="doNotCompress"/>
  <w:hdrShapeDefaults>
    <o:shapedefaults v:ext="edit" spidmax="2127">
      <o:colormru v:ext="edit" colors="#ffc,red,#ff5050,#f30,#a50021,#008fd5,#fc6,#ff9"/>
    </o:shapedefaults>
    <o:shapelayout v:ext="edit">
      <o:idmap v:ext="edit" data="1"/>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D42FC"/>
    <w:rsid w:val="000008D8"/>
    <w:rsid w:val="00020CF5"/>
    <w:rsid w:val="00030260"/>
    <w:rsid w:val="000444DF"/>
    <w:rsid w:val="00054FDA"/>
    <w:rsid w:val="00062D50"/>
    <w:rsid w:val="00064E13"/>
    <w:rsid w:val="00084FE4"/>
    <w:rsid w:val="000A0848"/>
    <w:rsid w:val="000B4C33"/>
    <w:rsid w:val="000B74C2"/>
    <w:rsid w:val="000C0180"/>
    <w:rsid w:val="000C0E16"/>
    <w:rsid w:val="000E7BEA"/>
    <w:rsid w:val="000F3A36"/>
    <w:rsid w:val="000F6E41"/>
    <w:rsid w:val="001016F6"/>
    <w:rsid w:val="001351EE"/>
    <w:rsid w:val="00164926"/>
    <w:rsid w:val="001758CC"/>
    <w:rsid w:val="00177E5C"/>
    <w:rsid w:val="0018787C"/>
    <w:rsid w:val="001A4224"/>
    <w:rsid w:val="001B1BCF"/>
    <w:rsid w:val="001B1BEC"/>
    <w:rsid w:val="001D27C1"/>
    <w:rsid w:val="001D4870"/>
    <w:rsid w:val="001D5129"/>
    <w:rsid w:val="001E6120"/>
    <w:rsid w:val="001E7200"/>
    <w:rsid w:val="001F6213"/>
    <w:rsid w:val="00205EF4"/>
    <w:rsid w:val="00210829"/>
    <w:rsid w:val="00220EF9"/>
    <w:rsid w:val="002217CC"/>
    <w:rsid w:val="00225155"/>
    <w:rsid w:val="002540C5"/>
    <w:rsid w:val="00260FF0"/>
    <w:rsid w:val="00277B8A"/>
    <w:rsid w:val="002A7F84"/>
    <w:rsid w:val="002C447E"/>
    <w:rsid w:val="002C46F8"/>
    <w:rsid w:val="002E5103"/>
    <w:rsid w:val="00305CCC"/>
    <w:rsid w:val="0032378A"/>
    <w:rsid w:val="00334B81"/>
    <w:rsid w:val="00335512"/>
    <w:rsid w:val="00336C87"/>
    <w:rsid w:val="0033764C"/>
    <w:rsid w:val="00345A0D"/>
    <w:rsid w:val="00353FC0"/>
    <w:rsid w:val="00374F9B"/>
    <w:rsid w:val="00383C07"/>
    <w:rsid w:val="003927AC"/>
    <w:rsid w:val="0039387E"/>
    <w:rsid w:val="00394786"/>
    <w:rsid w:val="0039719E"/>
    <w:rsid w:val="003A0BD3"/>
    <w:rsid w:val="003A5C9A"/>
    <w:rsid w:val="003A7903"/>
    <w:rsid w:val="003D381F"/>
    <w:rsid w:val="003E494F"/>
    <w:rsid w:val="003E7931"/>
    <w:rsid w:val="00402F98"/>
    <w:rsid w:val="00407C61"/>
    <w:rsid w:val="00433192"/>
    <w:rsid w:val="00435B63"/>
    <w:rsid w:val="004407A1"/>
    <w:rsid w:val="00441914"/>
    <w:rsid w:val="00445F91"/>
    <w:rsid w:val="00454CE0"/>
    <w:rsid w:val="00464031"/>
    <w:rsid w:val="00470D68"/>
    <w:rsid w:val="00481DBD"/>
    <w:rsid w:val="0048701A"/>
    <w:rsid w:val="00491BFB"/>
    <w:rsid w:val="0049735D"/>
    <w:rsid w:val="004A3554"/>
    <w:rsid w:val="004A4618"/>
    <w:rsid w:val="004A7B2C"/>
    <w:rsid w:val="004C7612"/>
    <w:rsid w:val="004D702F"/>
    <w:rsid w:val="004F5A81"/>
    <w:rsid w:val="005051B3"/>
    <w:rsid w:val="00521354"/>
    <w:rsid w:val="00522646"/>
    <w:rsid w:val="00533BFC"/>
    <w:rsid w:val="00546CA3"/>
    <w:rsid w:val="00561847"/>
    <w:rsid w:val="00566144"/>
    <w:rsid w:val="005701C0"/>
    <w:rsid w:val="00574EA1"/>
    <w:rsid w:val="0058337B"/>
    <w:rsid w:val="005B1BC8"/>
    <w:rsid w:val="005C1C68"/>
    <w:rsid w:val="005F064A"/>
    <w:rsid w:val="005F5249"/>
    <w:rsid w:val="00610593"/>
    <w:rsid w:val="00612050"/>
    <w:rsid w:val="006274AF"/>
    <w:rsid w:val="00641DA4"/>
    <w:rsid w:val="00643203"/>
    <w:rsid w:val="006435EE"/>
    <w:rsid w:val="006774F4"/>
    <w:rsid w:val="00686659"/>
    <w:rsid w:val="006A5629"/>
    <w:rsid w:val="006C332E"/>
    <w:rsid w:val="006C3D38"/>
    <w:rsid w:val="006D3C2A"/>
    <w:rsid w:val="006E05FF"/>
    <w:rsid w:val="006E1455"/>
    <w:rsid w:val="006F0296"/>
    <w:rsid w:val="006F4D4D"/>
    <w:rsid w:val="007112E2"/>
    <w:rsid w:val="007305E5"/>
    <w:rsid w:val="00753181"/>
    <w:rsid w:val="00765BDA"/>
    <w:rsid w:val="00794CC6"/>
    <w:rsid w:val="007C6443"/>
    <w:rsid w:val="007C706F"/>
    <w:rsid w:val="007D2B3B"/>
    <w:rsid w:val="007F6876"/>
    <w:rsid w:val="008529B1"/>
    <w:rsid w:val="008754CB"/>
    <w:rsid w:val="008822C6"/>
    <w:rsid w:val="0088381C"/>
    <w:rsid w:val="008958CE"/>
    <w:rsid w:val="008A5261"/>
    <w:rsid w:val="008C2059"/>
    <w:rsid w:val="008C586A"/>
    <w:rsid w:val="008D16ED"/>
    <w:rsid w:val="008D54B6"/>
    <w:rsid w:val="008F5996"/>
    <w:rsid w:val="00902007"/>
    <w:rsid w:val="009301B1"/>
    <w:rsid w:val="009411A7"/>
    <w:rsid w:val="0095409B"/>
    <w:rsid w:val="009C1AA0"/>
    <w:rsid w:val="009C2B9F"/>
    <w:rsid w:val="009C79FB"/>
    <w:rsid w:val="009D42FC"/>
    <w:rsid w:val="009D6004"/>
    <w:rsid w:val="009E2271"/>
    <w:rsid w:val="009F27B6"/>
    <w:rsid w:val="00A17617"/>
    <w:rsid w:val="00A278C9"/>
    <w:rsid w:val="00A27FE8"/>
    <w:rsid w:val="00A434CB"/>
    <w:rsid w:val="00A7499D"/>
    <w:rsid w:val="00A80CA6"/>
    <w:rsid w:val="00A878E5"/>
    <w:rsid w:val="00AB58ED"/>
    <w:rsid w:val="00AC365B"/>
    <w:rsid w:val="00AD1C86"/>
    <w:rsid w:val="00B04744"/>
    <w:rsid w:val="00B10AB0"/>
    <w:rsid w:val="00B1225E"/>
    <w:rsid w:val="00B13531"/>
    <w:rsid w:val="00B20526"/>
    <w:rsid w:val="00B32363"/>
    <w:rsid w:val="00B36F0A"/>
    <w:rsid w:val="00B41920"/>
    <w:rsid w:val="00B50F07"/>
    <w:rsid w:val="00B5362B"/>
    <w:rsid w:val="00B5777F"/>
    <w:rsid w:val="00B641E8"/>
    <w:rsid w:val="00B66462"/>
    <w:rsid w:val="00B75D17"/>
    <w:rsid w:val="00B823FB"/>
    <w:rsid w:val="00BB47A0"/>
    <w:rsid w:val="00BC2004"/>
    <w:rsid w:val="00BC77B7"/>
    <w:rsid w:val="00BD5CE6"/>
    <w:rsid w:val="00BE7FCE"/>
    <w:rsid w:val="00BF4653"/>
    <w:rsid w:val="00C040B6"/>
    <w:rsid w:val="00C200EE"/>
    <w:rsid w:val="00C44656"/>
    <w:rsid w:val="00C9737E"/>
    <w:rsid w:val="00CD20A3"/>
    <w:rsid w:val="00CF78E0"/>
    <w:rsid w:val="00D02A29"/>
    <w:rsid w:val="00D04DF1"/>
    <w:rsid w:val="00D0688E"/>
    <w:rsid w:val="00D21C48"/>
    <w:rsid w:val="00D2780F"/>
    <w:rsid w:val="00D46C31"/>
    <w:rsid w:val="00D6237F"/>
    <w:rsid w:val="00D70BF5"/>
    <w:rsid w:val="00D766A9"/>
    <w:rsid w:val="00D81244"/>
    <w:rsid w:val="00D830E9"/>
    <w:rsid w:val="00DA5402"/>
    <w:rsid w:val="00DB08A4"/>
    <w:rsid w:val="00DB351A"/>
    <w:rsid w:val="00DC64ED"/>
    <w:rsid w:val="00DE0B87"/>
    <w:rsid w:val="00DE23C3"/>
    <w:rsid w:val="00DE710F"/>
    <w:rsid w:val="00E000C2"/>
    <w:rsid w:val="00E230A8"/>
    <w:rsid w:val="00E264D2"/>
    <w:rsid w:val="00E47397"/>
    <w:rsid w:val="00E50123"/>
    <w:rsid w:val="00E558E1"/>
    <w:rsid w:val="00E82413"/>
    <w:rsid w:val="00E9194A"/>
    <w:rsid w:val="00E921A6"/>
    <w:rsid w:val="00E95872"/>
    <w:rsid w:val="00EA7E31"/>
    <w:rsid w:val="00EC34C6"/>
    <w:rsid w:val="00EC7216"/>
    <w:rsid w:val="00ED130B"/>
    <w:rsid w:val="00ED682D"/>
    <w:rsid w:val="00ED712F"/>
    <w:rsid w:val="00EE198E"/>
    <w:rsid w:val="00EE2AB0"/>
    <w:rsid w:val="00EE6FCE"/>
    <w:rsid w:val="00EF1D6B"/>
    <w:rsid w:val="00EF5B73"/>
    <w:rsid w:val="00F1150B"/>
    <w:rsid w:val="00F14E49"/>
    <w:rsid w:val="00F20594"/>
    <w:rsid w:val="00F21C81"/>
    <w:rsid w:val="00F6103E"/>
    <w:rsid w:val="00F6541E"/>
    <w:rsid w:val="00F855E6"/>
    <w:rsid w:val="00F916B3"/>
    <w:rsid w:val="00FF5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127">
      <o:colormru v:ext="edit" colors="#ffc,red,#ff5050,#f30,#a50021,#008fd5,#fc6,#ff9"/>
    </o:shapedefaults>
    <o:shapelayout v:ext="edit">
      <o:idmap v:ext="edit" data="2"/>
    </o:shapelayout>
  </w:shapeDefaults>
  <w:decimalSymbol w:val="."/>
  <w:listSeparator w:val=","/>
  <w14:docId w14:val="401A7D9B"/>
  <w15:docId w15:val="{6D86A6FF-BFFE-494F-B821-580FBF6BF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pacing w:val="-5"/>
    </w:rPr>
  </w:style>
  <w:style w:type="paragraph" w:styleId="Heading1">
    <w:name w:val="heading 1"/>
    <w:basedOn w:val="Normal"/>
    <w:next w:val="BodyText"/>
    <w:qFormat/>
    <w:pPr>
      <w:keepNext/>
      <w:keepLines/>
      <w:spacing w:after="220" w:line="200" w:lineRule="atLeast"/>
      <w:outlineLvl w:val="0"/>
    </w:pPr>
    <w:rPr>
      <w:rFonts w:ascii="Arial Black" w:hAnsi="Arial Black"/>
      <w:spacing w:val="-10"/>
      <w:kern w:val="28"/>
      <w:sz w:val="22"/>
    </w:rPr>
  </w:style>
  <w:style w:type="paragraph" w:styleId="Heading2">
    <w:name w:val="heading 2"/>
    <w:basedOn w:val="Normal"/>
    <w:next w:val="BodyText"/>
    <w:qFormat/>
    <w:pPr>
      <w:keepNext/>
      <w:keepLines/>
      <w:spacing w:line="200" w:lineRule="atLeast"/>
      <w:outlineLvl w:val="1"/>
    </w:pPr>
    <w:rPr>
      <w:rFonts w:ascii="Arial Black" w:hAnsi="Arial Black"/>
      <w:spacing w:val="-10"/>
      <w:kern w:val="28"/>
    </w:rPr>
  </w:style>
  <w:style w:type="paragraph" w:styleId="Heading3">
    <w:name w:val="heading 3"/>
    <w:basedOn w:val="Normal"/>
    <w:next w:val="BodyText"/>
    <w:qFormat/>
    <w:pPr>
      <w:keepNext/>
      <w:keepLines/>
      <w:spacing w:line="180" w:lineRule="atLeast"/>
      <w:ind w:left="360"/>
      <w:outlineLvl w:val="2"/>
    </w:pPr>
    <w:rPr>
      <w:rFonts w:ascii="Arial Black" w:hAnsi="Arial Black"/>
      <w:kern w:val="28"/>
    </w:rPr>
  </w:style>
  <w:style w:type="paragraph" w:styleId="Heading4">
    <w:name w:val="heading 4"/>
    <w:basedOn w:val="Normal"/>
    <w:next w:val="BodyText"/>
    <w:qFormat/>
    <w:pPr>
      <w:keepNext/>
      <w:keepLines/>
      <w:spacing w:line="180" w:lineRule="atLeast"/>
      <w:ind w:left="720"/>
      <w:outlineLvl w:val="3"/>
    </w:pPr>
    <w:rPr>
      <w:rFonts w:ascii="Arial Black" w:hAnsi="Arial Black"/>
      <w:spacing w:val="-2"/>
      <w:kern w:val="28"/>
      <w:sz w:val="18"/>
    </w:rPr>
  </w:style>
  <w:style w:type="paragraph" w:styleId="Heading5">
    <w:name w:val="heading 5"/>
    <w:basedOn w:val="Normal"/>
    <w:next w:val="BodyText"/>
    <w:qFormat/>
    <w:pPr>
      <w:keepNext/>
      <w:keepLines/>
      <w:spacing w:line="180" w:lineRule="atLeast"/>
      <w:ind w:left="1080"/>
      <w:outlineLvl w:val="4"/>
    </w:pPr>
    <w:rPr>
      <w:rFonts w:ascii="Arial Black" w:hAnsi="Arial Black"/>
      <w:spacing w:val="-2"/>
      <w:kern w:val="28"/>
      <w:sz w:val="18"/>
    </w:rPr>
  </w:style>
  <w:style w:type="paragraph" w:styleId="Heading6">
    <w:name w:val="heading 6"/>
    <w:basedOn w:val="Normal"/>
    <w:next w:val="Normal"/>
    <w:qFormat/>
    <w:pPr>
      <w:keepNext/>
      <w:outlineLvl w:val="5"/>
    </w:pPr>
    <w:rPr>
      <w:rFonts w:ascii="Arial Black" w:hAnsi="Arial Black"/>
      <w:color w:val="FFFFFF"/>
      <w:spacing w:val="0"/>
      <w:sz w:val="32"/>
    </w:rPr>
  </w:style>
  <w:style w:type="paragraph" w:styleId="Heading7">
    <w:name w:val="heading 7"/>
    <w:basedOn w:val="Normal"/>
    <w:next w:val="Normal"/>
    <w:qFormat/>
    <w:pPr>
      <w:keepNext/>
      <w:jc w:val="right"/>
      <w:outlineLvl w:val="6"/>
    </w:pPr>
    <w:rPr>
      <w:b/>
      <w:color w:val="FFFFFF"/>
      <w:spacing w:val="6"/>
      <w:sz w:val="24"/>
    </w:rPr>
  </w:style>
  <w:style w:type="paragraph" w:styleId="Heading8">
    <w:name w:val="heading 8"/>
    <w:basedOn w:val="Normal"/>
    <w:next w:val="Normal"/>
    <w:qFormat/>
    <w:pPr>
      <w:keepNext/>
      <w:ind w:left="-360"/>
      <w:outlineLvl w:val="7"/>
    </w:pPr>
    <w:rPr>
      <w:b/>
      <w:sz w:val="46"/>
    </w:rPr>
  </w:style>
  <w:style w:type="paragraph" w:styleId="Heading9">
    <w:name w:val="heading 9"/>
    <w:basedOn w:val="Normal"/>
    <w:next w:val="Normal"/>
    <w:qFormat/>
    <w:pPr>
      <w:keepNext/>
      <w:outlineLvl w:val="8"/>
    </w:pPr>
    <w:rPr>
      <w:b/>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style>
  <w:style w:type="paragraph" w:styleId="Closing">
    <w:name w:val="Closing"/>
    <w:basedOn w:val="Normal"/>
  </w:style>
  <w:style w:type="paragraph" w:styleId="Signature">
    <w:name w:val="Signature"/>
    <w:basedOn w:val="Normal"/>
  </w:style>
  <w:style w:type="paragraph" w:styleId="BodyText">
    <w:name w:val="Body Text"/>
    <w:basedOn w:val="Normal"/>
    <w:link w:val="BodyTextChar"/>
    <w:pPr>
      <w:spacing w:after="220" w:line="180" w:lineRule="atLeast"/>
      <w:jc w:val="both"/>
    </w:pPr>
  </w:style>
  <w:style w:type="character" w:styleId="Hyperlink">
    <w:name w:val="Hyperlink"/>
    <w:rPr>
      <w:color w:val="0000FF"/>
      <w:u w:val="single"/>
    </w:r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rPr>
      <w:rFonts w:ascii="Verdana" w:hAnsi="Verdana"/>
      <w:sz w:val="22"/>
    </w:rPr>
  </w:style>
  <w:style w:type="paragraph" w:styleId="BodyText3">
    <w:name w:val="Body Text 3"/>
    <w:basedOn w:val="Normal"/>
    <w:rPr>
      <w:rFonts w:ascii="Verdana" w:hAnsi="Verdana"/>
      <w:color w:val="000080"/>
      <w:sz w:val="22"/>
    </w:rPr>
  </w:style>
  <w:style w:type="character" w:customStyle="1" w:styleId="Checkbox">
    <w:name w:val="Checkbox"/>
    <w:rPr>
      <w:rFonts w:ascii="Times New Roman" w:hAnsi="Times New Roman"/>
      <w:sz w:val="22"/>
    </w:rPr>
  </w:style>
  <w:style w:type="paragraph" w:customStyle="1" w:styleId="CompanyName">
    <w:name w:val="Company Name"/>
    <w:basedOn w:val="Normal"/>
    <w:pPr>
      <w:keepLines/>
      <w:framePr w:w="3557" w:hSpace="187" w:vSpace="187" w:wrap="notBeside" w:vAnchor="page" w:hAnchor="page" w:x="7345" w:y="1009" w:anchorLock="1"/>
      <w:pBdr>
        <w:top w:val="single" w:sz="6" w:space="9" w:color="auto"/>
        <w:left w:val="single" w:sz="6" w:space="9" w:color="auto"/>
        <w:bottom w:val="single" w:sz="6" w:space="9" w:color="auto"/>
        <w:right w:val="single" w:sz="6" w:space="9" w:color="auto"/>
      </w:pBdr>
      <w:shd w:val="solid" w:color="auto" w:fill="auto"/>
      <w:spacing w:line="320" w:lineRule="exact"/>
    </w:pPr>
    <w:rPr>
      <w:rFonts w:ascii="Arial Black" w:hAnsi="Arial Black"/>
      <w:spacing w:val="-15"/>
      <w:position w:val="-2"/>
      <w:sz w:val="32"/>
    </w:rPr>
  </w:style>
  <w:style w:type="paragraph" w:customStyle="1" w:styleId="DocumentLabel">
    <w:name w:val="Document Label"/>
    <w:basedOn w:val="Normal"/>
    <w:pPr>
      <w:keepNext/>
      <w:keepLines/>
      <w:spacing w:before="400" w:after="120" w:line="240" w:lineRule="atLeast"/>
      <w:ind w:left="-840"/>
    </w:pPr>
    <w:rPr>
      <w:rFonts w:ascii="Arial Black" w:hAnsi="Arial Black"/>
      <w:spacing w:val="-100"/>
      <w:kern w:val="28"/>
      <w:sz w:val="108"/>
    </w:rPr>
  </w:style>
  <w:style w:type="character" w:styleId="Emphasis">
    <w:name w:val="Emphasis"/>
    <w:qFormat/>
    <w:rPr>
      <w:rFonts w:ascii="Arial Black" w:hAnsi="Arial Black"/>
      <w:sz w:val="18"/>
    </w:rPr>
  </w:style>
  <w:style w:type="paragraph" w:customStyle="1" w:styleId="HeaderBase">
    <w:name w:val="Header Base"/>
    <w:basedOn w:val="BodyText"/>
    <w:pPr>
      <w:keepLines/>
      <w:tabs>
        <w:tab w:val="center" w:pos="4320"/>
        <w:tab w:val="right" w:pos="8640"/>
      </w:tabs>
      <w:spacing w:after="0"/>
    </w:pPr>
  </w:style>
  <w:style w:type="paragraph" w:styleId="Footer">
    <w:name w:val="footer"/>
    <w:basedOn w:val="HeaderBase"/>
    <w:pPr>
      <w:spacing w:before="600"/>
    </w:pPr>
    <w:rPr>
      <w:sz w:val="18"/>
    </w:rPr>
  </w:style>
  <w:style w:type="paragraph" w:styleId="Header">
    <w:name w:val="header"/>
    <w:basedOn w:val="HeaderBase"/>
    <w:pPr>
      <w:spacing w:after="600"/>
    </w:pPr>
  </w:style>
  <w:style w:type="paragraph" w:customStyle="1" w:styleId="HeadingBase">
    <w:name w:val="Heading Base"/>
    <w:basedOn w:val="BodyText"/>
    <w:next w:val="BodyText"/>
    <w:pPr>
      <w:keepNext/>
      <w:keepLines/>
      <w:spacing w:after="0"/>
      <w:jc w:val="left"/>
    </w:pPr>
    <w:rPr>
      <w:rFonts w:ascii="Arial Black" w:hAnsi="Arial Black"/>
      <w:spacing w:val="-10"/>
      <w:kern w:val="28"/>
    </w:rPr>
  </w:style>
  <w:style w:type="paragraph" w:styleId="MessageHeader">
    <w:name w:val="Message Header"/>
    <w:basedOn w:val="BodyText"/>
    <w:pPr>
      <w:keepLines/>
      <w:tabs>
        <w:tab w:val="left" w:pos="720"/>
        <w:tab w:val="left" w:pos="4320"/>
        <w:tab w:val="left" w:pos="5040"/>
        <w:tab w:val="right" w:pos="8640"/>
      </w:tabs>
      <w:spacing w:after="40" w:line="440" w:lineRule="atLeast"/>
      <w:ind w:left="720" w:hanging="720"/>
      <w:jc w:val="left"/>
    </w:pPr>
  </w:style>
  <w:style w:type="paragraph" w:customStyle="1" w:styleId="MessageHeaderFirst">
    <w:name w:val="Message Header First"/>
    <w:basedOn w:val="MessageHeader"/>
    <w:next w:val="MessageHeader"/>
  </w:style>
  <w:style w:type="character" w:customStyle="1" w:styleId="MessageHeaderLabel">
    <w:name w:val="Message Header Label"/>
    <w:rPr>
      <w:rFonts w:ascii="Arial Black" w:hAnsi="Arial Black"/>
      <w:sz w:val="18"/>
    </w:rPr>
  </w:style>
  <w:style w:type="paragraph" w:customStyle="1" w:styleId="MessageHeaderLast">
    <w:name w:val="Message Header Last"/>
    <w:basedOn w:val="MessageHeader"/>
    <w:next w:val="BodyText"/>
    <w:pPr>
      <w:pBdr>
        <w:bottom w:val="single" w:sz="6" w:space="19" w:color="auto"/>
        <w:between w:val="single" w:sz="6" w:space="19" w:color="auto"/>
      </w:pBdr>
      <w:tabs>
        <w:tab w:val="left" w:pos="1267"/>
        <w:tab w:val="left" w:pos="2938"/>
      </w:tabs>
      <w:spacing w:before="120" w:after="120"/>
      <w:ind w:left="0" w:firstLine="0"/>
    </w:pPr>
  </w:style>
  <w:style w:type="paragraph" w:styleId="NormalIndent">
    <w:name w:val="Normal Indent"/>
    <w:basedOn w:val="Normal"/>
    <w:pPr>
      <w:ind w:left="720"/>
    </w:pPr>
  </w:style>
  <w:style w:type="character" w:styleId="PageNumber">
    <w:name w:val="page number"/>
    <w:rPr>
      <w:sz w:val="18"/>
    </w:rPr>
  </w:style>
  <w:style w:type="paragraph" w:customStyle="1" w:styleId="ReturnAddress">
    <w:name w:val="Return Address"/>
    <w:basedOn w:val="Normal"/>
    <w:pPr>
      <w:keepLines/>
      <w:framePr w:w="5040" w:hSpace="187" w:vSpace="187" w:wrap="notBeside" w:vAnchor="page" w:hAnchor="margin" w:y="966" w:anchorLock="1"/>
      <w:spacing w:line="200" w:lineRule="atLeast"/>
    </w:pPr>
    <w:rPr>
      <w:spacing w:val="-2"/>
      <w:sz w:val="16"/>
    </w:rPr>
  </w:style>
  <w:style w:type="paragraph" w:customStyle="1" w:styleId="SignatureName">
    <w:name w:val="Signature Name"/>
    <w:basedOn w:val="Normal"/>
    <w:next w:val="Normal"/>
    <w:pPr>
      <w:keepNext/>
      <w:keepLines/>
      <w:spacing w:before="660" w:line="180" w:lineRule="atLeast"/>
      <w:jc w:val="both"/>
    </w:pPr>
  </w:style>
  <w:style w:type="character" w:customStyle="1" w:styleId="Slogan">
    <w:name w:val="Slogan"/>
    <w:rPr>
      <w:rFonts w:ascii="Arial Black" w:hAnsi="Arial Black"/>
      <w:spacing w:val="-10"/>
      <w:position w:val="2"/>
      <w:sz w:val="19"/>
    </w:rPr>
  </w:style>
  <w:style w:type="character" w:styleId="FollowedHyperlink">
    <w:name w:val="FollowedHyperlink"/>
    <w:rPr>
      <w:color w:val="800080"/>
      <w:u w:val="single"/>
    </w:rPr>
  </w:style>
  <w:style w:type="paragraph" w:styleId="Subtitle">
    <w:name w:val="Subtitle"/>
    <w:basedOn w:val="Normal"/>
    <w:qFormat/>
    <w:pPr>
      <w:jc w:val="center"/>
    </w:pPr>
    <w:rPr>
      <w:b/>
      <w:spacing w:val="0"/>
      <w:sz w:val="28"/>
    </w:rPr>
  </w:style>
  <w:style w:type="paragraph" w:styleId="BodyTextIndent">
    <w:name w:val="Body Text Indent"/>
    <w:basedOn w:val="Normal"/>
    <w:pPr>
      <w:ind w:left="-450"/>
    </w:pPr>
    <w:rPr>
      <w:sz w:val="22"/>
    </w:rPr>
  </w:style>
  <w:style w:type="paragraph" w:styleId="NormalWeb">
    <w:name w:val="Normal (Web)"/>
    <w:basedOn w:val="Normal"/>
    <w:pPr>
      <w:spacing w:before="100" w:after="100"/>
    </w:pPr>
    <w:rPr>
      <w:rFonts w:ascii="Times New Roman" w:hAnsi="Times New Roman"/>
      <w:color w:val="808080"/>
      <w:spacing w:val="0"/>
      <w:sz w:val="24"/>
    </w:rPr>
  </w:style>
  <w:style w:type="paragraph" w:styleId="BodyTextIndent2">
    <w:name w:val="Body Text Indent 2"/>
    <w:basedOn w:val="Normal"/>
    <w:pPr>
      <w:ind w:left="180" w:hanging="180"/>
    </w:pPr>
    <w:rPr>
      <w:sz w:val="22"/>
    </w:rPr>
  </w:style>
  <w:style w:type="paragraph" w:styleId="BalloonText">
    <w:name w:val="Balloon Text"/>
    <w:basedOn w:val="Normal"/>
    <w:semiHidden/>
    <w:rsid w:val="00435B63"/>
    <w:rPr>
      <w:rFonts w:ascii="Tahoma" w:hAnsi="Tahoma" w:cs="Tahoma"/>
      <w:sz w:val="16"/>
      <w:szCs w:val="16"/>
    </w:rPr>
  </w:style>
  <w:style w:type="character" w:customStyle="1" w:styleId="BodyTextChar">
    <w:name w:val="Body Text Char"/>
    <w:link w:val="BodyText"/>
    <w:rsid w:val="006E1455"/>
    <w:rPr>
      <w:rFonts w:ascii="Arial" w:hAnsi="Arial"/>
      <w:spacing w:val="-5"/>
    </w:rPr>
  </w:style>
  <w:style w:type="paragraph" w:styleId="ListParagraph">
    <w:name w:val="List Paragraph"/>
    <w:basedOn w:val="Normal"/>
    <w:uiPriority w:val="34"/>
    <w:qFormat/>
    <w:rsid w:val="00E264D2"/>
    <w:pPr>
      <w:ind w:left="720"/>
    </w:pPr>
  </w:style>
  <w:style w:type="paragraph" w:styleId="BodyTextIndent3">
    <w:name w:val="Body Text Indent 3"/>
    <w:basedOn w:val="Normal"/>
    <w:link w:val="BodyTextIndent3Char"/>
    <w:rsid w:val="00ED130B"/>
    <w:pPr>
      <w:spacing w:after="120"/>
      <w:ind w:left="360"/>
    </w:pPr>
    <w:rPr>
      <w:sz w:val="16"/>
      <w:szCs w:val="16"/>
    </w:rPr>
  </w:style>
  <w:style w:type="character" w:customStyle="1" w:styleId="BodyTextIndent3Char">
    <w:name w:val="Body Text Indent 3 Char"/>
    <w:link w:val="BodyTextIndent3"/>
    <w:rsid w:val="00ED130B"/>
    <w:rPr>
      <w:rFonts w:ascii="Arial" w:hAnsi="Arial"/>
      <w:spacing w:val="-5"/>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1b05284-cf3f-4576-99a2-aa8ec7cc0ff1">
      <Terms xmlns="http://schemas.microsoft.com/office/infopath/2007/PartnerControls"/>
    </lcf76f155ced4ddcb4097134ff3c332f>
    <_Flow_SignoffStatus xmlns="d1b05284-cf3f-4576-99a2-aa8ec7cc0ff1" xsi:nil="true"/>
    <TaxCatchAll xmlns="3261a78c-d450-4c7a-9054-f88071cdb3eb" xsi:nil="true"/>
    <c9qi xmlns="d1b05284-cf3f-4576-99a2-aa8ec7cc0ff1" xsi:nil="true"/>
    <sw9x xmlns="d1b05284-cf3f-4576-99a2-aa8ec7cc0ff1" xsi:nil="true"/>
    <Link xmlns="d1b05284-cf3f-4576-99a2-aa8ec7cc0ff1">
      <Url xsi:nil="true"/>
      <Description xsi:nil="true"/>
    </Link>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15CF91C768CC849A8A0840F737E536D" ma:contentTypeVersion="24" ma:contentTypeDescription="Create a new document." ma:contentTypeScope="" ma:versionID="12433fd5e9cf04a3babdefc6f779efad">
  <xsd:schema xmlns:xsd="http://www.w3.org/2001/XMLSchema" xmlns:xs="http://www.w3.org/2001/XMLSchema" xmlns:p="http://schemas.microsoft.com/office/2006/metadata/properties" xmlns:ns2="d1b05284-cf3f-4576-99a2-aa8ec7cc0ff1" xmlns:ns3="3261a78c-d450-4c7a-9054-f88071cdb3eb" targetNamespace="http://schemas.microsoft.com/office/2006/metadata/properties" ma:root="true" ma:fieldsID="753aa70c815f8e1aa026b516beb1e849" ns2:_="" ns3:_="">
    <xsd:import namespace="d1b05284-cf3f-4576-99a2-aa8ec7cc0ff1"/>
    <xsd:import namespace="3261a78c-d450-4c7a-9054-f88071cdb3e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c9qi" minOccurs="0"/>
                <xsd:element ref="ns2:sw9x" minOccurs="0"/>
                <xsd:element ref="ns2:MediaLengthInSeconds" minOccurs="0"/>
                <xsd:element ref="ns2:lcf76f155ced4ddcb4097134ff3c332f" minOccurs="0"/>
                <xsd:element ref="ns3:TaxCatchAll" minOccurs="0"/>
                <xsd:element ref="ns2:_Flow_SignoffStatus" minOccurs="0"/>
                <xsd:element ref="ns2:MediaServiceObjectDetectorVersions" minOccurs="0"/>
                <xsd:element ref="ns2:MediaServiceSearchProperties" minOccurs="0"/>
                <xsd:element ref="ns2:Link"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b05284-cf3f-4576-99a2-aa8ec7cc0f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c9qi" ma:index="20" nillable="true" ma:displayName="Date and time" ma:internalName="c9qi">
      <xsd:simpleType>
        <xsd:restriction base="dms:DateTime"/>
      </xsd:simpleType>
    </xsd:element>
    <xsd:element name="sw9x" ma:index="21" nillable="true" ma:displayName="Number" ma:internalName="sw9x">
      <xsd:simpleType>
        <xsd:restriction base="dms:Number"/>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e93ef8ae-da93-4c74-b72b-0e7cc08fc1a8" ma:termSetId="09814cd3-568e-fe90-9814-8d621ff8fb84" ma:anchorId="fba54fb3-c3e1-fe81-a776-ca4b69148c4d" ma:open="true" ma:isKeyword="false">
      <xsd:complexType>
        <xsd:sequence>
          <xsd:element ref="pc:Terms" minOccurs="0" maxOccurs="1"/>
        </xsd:sequence>
      </xsd:complexType>
    </xsd:element>
    <xsd:element name="_Flow_SignoffStatus" ma:index="26" nillable="true" ma:displayName="Sign-off status" ma:internalName="Sign_x002d_off_x0020_status">
      <xsd:simpleType>
        <xsd:restriction base="dms:Text"/>
      </xsd:simple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Link" ma:index="29"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261a78c-d450-4c7a-9054-f88071cdb3e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6272d60f-c270-49f9-a675-34586b165ff6}" ma:internalName="TaxCatchAll" ma:showField="CatchAllData" ma:web="3261a78c-d450-4c7a-9054-f88071cdb3e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B51C32-B925-4E1A-A960-1E4925A00DBD}">
  <ds:schemaRefs>
    <ds:schemaRef ds:uri="http://schemas.microsoft.com/office/2006/metadata/properties"/>
    <ds:schemaRef ds:uri="http://schemas.microsoft.com/office/infopath/2007/PartnerControls"/>
    <ds:schemaRef ds:uri="d1b05284-cf3f-4576-99a2-aa8ec7cc0ff1"/>
    <ds:schemaRef ds:uri="3261a78c-d450-4c7a-9054-f88071cdb3eb"/>
  </ds:schemaRefs>
</ds:datastoreItem>
</file>

<file path=customXml/itemProps2.xml><?xml version="1.0" encoding="utf-8"?>
<ds:datastoreItem xmlns:ds="http://schemas.openxmlformats.org/officeDocument/2006/customXml" ds:itemID="{AB9B2B84-4199-4E31-806F-9027FCCFF9AE}">
  <ds:schemaRefs>
    <ds:schemaRef ds:uri="http://schemas.microsoft.com/sharepoint/v3/contenttype/forms"/>
  </ds:schemaRefs>
</ds:datastoreItem>
</file>

<file path=customXml/itemProps3.xml><?xml version="1.0" encoding="utf-8"?>
<ds:datastoreItem xmlns:ds="http://schemas.openxmlformats.org/officeDocument/2006/customXml" ds:itemID="{482AB971-6F9F-4380-8852-7D19ACDB56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b05284-cf3f-4576-99a2-aa8ec7cc0ff1"/>
    <ds:schemaRef ds:uri="3261a78c-d450-4c7a-9054-f88071cdb3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400</Words>
  <Characters>2282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Tailgate Safety Tips</vt:lpstr>
    </vt:vector>
  </TitlesOfParts>
  <Company/>
  <LinksUpToDate>false</LinksUpToDate>
  <CharactersWithSpaces>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Tailgate Safety Tips</dc:title>
  <dc:creator>joanne</dc:creator>
  <cp:lastModifiedBy>Joanne Kubinski</cp:lastModifiedBy>
  <cp:revision>2</cp:revision>
  <cp:lastPrinted>2016-05-18T15:25:00Z</cp:lastPrinted>
  <dcterms:created xsi:type="dcterms:W3CDTF">2025-06-29T00:37:00Z</dcterms:created>
  <dcterms:modified xsi:type="dcterms:W3CDTF">2025-06-29T00:37:00Z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0x010100C15CF91C768CC849A8A0840F737E536D</vt:lpwstr>
  </property>
</Properties>
</file>